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media/image1.jpeg" ContentType="image/jpeg"/>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uto" w:line="360"/>
        <w:ind w:left="0" w:right="113" w:hanging="0"/>
        <w:jc w:val="center"/>
        <w:rPr>
          <w:rFonts w:ascii="Arial" w:hAnsi="Arial"/>
          <w:b/>
          <w:bCs/>
          <w:color w:val="000000"/>
          <w:sz w:val="28"/>
          <w:szCs w:val="28"/>
        </w:rPr>
      </w:pPr>
      <w:r>
        <w:rPr>
          <w:rFonts w:ascii="Arial" w:hAnsi="Arial"/>
          <w:b/>
          <w:bCs/>
          <w:color w:val="000000"/>
          <w:sz w:val="28"/>
          <w:szCs w:val="28"/>
        </w:rPr>
        <w:t>PROTOCOLO DE PROTECCIÓN Y PREVENCIÓN FRENTE AL</w:t>
      </w:r>
    </w:p>
    <w:p>
      <w:pPr>
        <w:pStyle w:val="Normal"/>
        <w:spacing w:lineRule="auto" w:line="360"/>
        <w:ind w:left="0" w:right="113" w:hanging="0"/>
        <w:jc w:val="center"/>
        <w:rPr>
          <w:rFonts w:ascii="Arial" w:hAnsi="Arial"/>
          <w:b/>
          <w:bCs/>
          <w:color w:val="000000"/>
          <w:sz w:val="28"/>
          <w:szCs w:val="28"/>
        </w:rPr>
      </w:pPr>
      <w:r>
        <w:rPr>
          <w:rFonts w:ascii="Arial" w:hAnsi="Arial"/>
          <w:b/>
          <w:bCs/>
          <w:i/>
          <w:iCs/>
          <w:color w:val="000000"/>
          <w:sz w:val="28"/>
          <w:szCs w:val="28"/>
        </w:rPr>
        <w:t>COVID-19</w:t>
      </w:r>
      <w:r>
        <w:rPr>
          <w:rFonts w:ascii="Arial" w:hAnsi="Arial"/>
          <w:b/>
          <w:bCs/>
          <w:color w:val="000000"/>
          <w:sz w:val="28"/>
          <w:szCs w:val="28"/>
        </w:rPr>
        <w:t>. ÁREA DE CULTURA</w:t>
      </w:r>
    </w:p>
    <w:p>
      <w:pPr>
        <w:pStyle w:val="Normal"/>
        <w:spacing w:lineRule="auto" w:line="360"/>
        <w:jc w:val="both"/>
        <w:rPr>
          <w:rFonts w:ascii="Calibri" w:hAnsi="Calibri"/>
          <w:b/>
          <w:bCs/>
          <w:color w:val="000000"/>
        </w:rPr>
      </w:pPr>
      <w:r>
        <w:rPr>
          <w:rFonts w:ascii="Calibri" w:hAnsi="Calibri"/>
          <w:b/>
          <w:bCs/>
          <w:color w:val="000000"/>
        </w:rPr>
      </w:r>
    </w:p>
    <w:p>
      <w:pPr>
        <w:pStyle w:val="Normal"/>
        <w:spacing w:lineRule="auto" w:line="360"/>
        <w:jc w:val="center"/>
        <w:rPr>
          <w:rFonts w:ascii="Arial" w:hAnsi="Arial"/>
          <w:b/>
          <w:bCs/>
          <w:color w:val="000000"/>
          <w:sz w:val="24"/>
          <w:szCs w:val="24"/>
          <w:u w:val="single"/>
        </w:rPr>
      </w:pPr>
      <w:r>
        <w:rPr>
          <w:rFonts w:ascii="Arial" w:hAnsi="Arial"/>
          <w:b/>
          <w:bCs/>
          <w:color w:val="000000"/>
          <w:sz w:val="24"/>
          <w:szCs w:val="24"/>
          <w:u w:val="single"/>
        </w:rPr>
        <w:t>ÍNDICE</w:t>
      </w:r>
    </w:p>
    <w:p>
      <w:pPr>
        <w:pStyle w:val="Normal"/>
        <w:spacing w:lineRule="auto" w:line="360"/>
        <w:jc w:val="both"/>
        <w:rPr>
          <w:rFonts w:ascii="Arial" w:hAnsi="Arial"/>
          <w:b/>
          <w:bCs/>
          <w:color w:val="000000"/>
          <w:sz w:val="22"/>
          <w:szCs w:val="22"/>
        </w:rPr>
      </w:pPr>
      <w:r>
        <w:rPr>
          <w:rFonts w:ascii="Arial" w:hAnsi="Arial"/>
          <w:b/>
          <w:bCs/>
          <w:color w:val="000000"/>
          <w:sz w:val="22"/>
          <w:szCs w:val="22"/>
        </w:rPr>
        <w:t>1. ANTECEDENTES</w:t>
      </w:r>
    </w:p>
    <w:p>
      <w:pPr>
        <w:pStyle w:val="Normal"/>
        <w:spacing w:lineRule="auto" w:line="360"/>
        <w:jc w:val="both"/>
        <w:rPr>
          <w:rFonts w:ascii="Arial" w:hAnsi="Arial"/>
          <w:b/>
          <w:bCs/>
          <w:color w:val="000000"/>
          <w:sz w:val="22"/>
          <w:szCs w:val="22"/>
        </w:rPr>
      </w:pPr>
      <w:r>
        <w:rPr>
          <w:rFonts w:ascii="Arial" w:hAnsi="Arial"/>
          <w:b/>
          <w:bCs/>
          <w:color w:val="000000"/>
          <w:sz w:val="22"/>
          <w:szCs w:val="22"/>
        </w:rPr>
        <w:t>2. MARCO LEGAL</w:t>
      </w:r>
    </w:p>
    <w:p>
      <w:pPr>
        <w:pStyle w:val="Normal"/>
        <w:spacing w:lineRule="auto" w:line="360"/>
        <w:jc w:val="both"/>
        <w:rPr>
          <w:rFonts w:ascii="Arial" w:hAnsi="Arial"/>
          <w:b/>
          <w:bCs/>
          <w:color w:val="000000"/>
          <w:sz w:val="22"/>
          <w:szCs w:val="22"/>
        </w:rPr>
      </w:pPr>
      <w:r>
        <w:rPr>
          <w:rFonts w:ascii="Arial" w:hAnsi="Arial"/>
          <w:b/>
          <w:bCs/>
          <w:color w:val="000000"/>
          <w:sz w:val="22"/>
          <w:szCs w:val="22"/>
        </w:rPr>
        <w:t>3. ESPACIOS ADSCRITOS AL ÁREA DE CULTURA</w:t>
      </w:r>
    </w:p>
    <w:p>
      <w:pPr>
        <w:pStyle w:val="Normal"/>
        <w:spacing w:lineRule="auto" w:line="360"/>
        <w:jc w:val="both"/>
        <w:rPr>
          <w:rFonts w:ascii="Arial" w:hAnsi="Arial"/>
          <w:b/>
          <w:bCs/>
          <w:color w:val="000000"/>
          <w:sz w:val="22"/>
          <w:szCs w:val="22"/>
        </w:rPr>
      </w:pPr>
      <w:r>
        <w:rPr>
          <w:rFonts w:ascii="Arial" w:hAnsi="Arial"/>
          <w:b/>
          <w:bCs/>
          <w:color w:val="000000"/>
          <w:sz w:val="22"/>
          <w:szCs w:val="22"/>
        </w:rPr>
        <w:t>4. ESCUELAS Y TALLERES MUNICIPALES</w:t>
      </w:r>
    </w:p>
    <w:p>
      <w:pPr>
        <w:pStyle w:val="Normal"/>
        <w:spacing w:lineRule="auto" w:line="360"/>
        <w:jc w:val="both"/>
        <w:rPr>
          <w:rFonts w:ascii="Arial" w:hAnsi="Arial"/>
          <w:b/>
          <w:bCs/>
          <w:color w:val="000000"/>
          <w:sz w:val="22"/>
          <w:szCs w:val="22"/>
        </w:rPr>
      </w:pPr>
      <w:r>
        <w:rPr>
          <w:rFonts w:ascii="Arial" w:hAnsi="Arial"/>
          <w:b/>
          <w:bCs/>
          <w:color w:val="000000"/>
          <w:sz w:val="22"/>
          <w:szCs w:val="22"/>
        </w:rPr>
        <w:t>5. ACTUACIONES PREVIAS A LA APERTURA DE LOS ESPACIOS</w:t>
      </w:r>
    </w:p>
    <w:p>
      <w:pPr>
        <w:pStyle w:val="Normal"/>
        <w:spacing w:lineRule="auto" w:line="360"/>
        <w:jc w:val="both"/>
        <w:rPr>
          <w:rFonts w:ascii="Arial" w:hAnsi="Arial"/>
          <w:b/>
          <w:bCs/>
          <w:color w:val="000000"/>
          <w:sz w:val="22"/>
          <w:szCs w:val="22"/>
        </w:rPr>
      </w:pPr>
      <w:r>
        <w:rPr>
          <w:rFonts w:ascii="Arial" w:hAnsi="Arial"/>
          <w:b/>
          <w:bCs/>
          <w:color w:val="000000"/>
          <w:sz w:val="22"/>
          <w:szCs w:val="22"/>
        </w:rPr>
        <w:t>6. APLICACIÓN DE LA NORMATIVA</w:t>
      </w:r>
    </w:p>
    <w:p>
      <w:pPr>
        <w:pStyle w:val="Normal"/>
        <w:spacing w:lineRule="auto" w:line="360"/>
        <w:jc w:val="both"/>
        <w:rPr>
          <w:rFonts w:ascii="Arial" w:hAnsi="Arial"/>
          <w:b/>
          <w:bCs/>
          <w:color w:val="000000"/>
          <w:sz w:val="22"/>
          <w:szCs w:val="22"/>
        </w:rPr>
      </w:pPr>
      <w:r>
        <w:rPr>
          <w:rFonts w:ascii="Arial" w:hAnsi="Arial"/>
          <w:b/>
          <w:bCs/>
          <w:color w:val="000000"/>
          <w:sz w:val="22"/>
          <w:szCs w:val="22"/>
        </w:rPr>
        <w:t>7. PROTOCOLO DE ACTUACIÓN</w:t>
      </w:r>
    </w:p>
    <w:p>
      <w:pPr>
        <w:pStyle w:val="Normal"/>
        <w:spacing w:lineRule="auto" w:line="360"/>
        <w:jc w:val="both"/>
        <w:rPr>
          <w:rFonts w:ascii="Arial" w:hAnsi="Arial"/>
          <w:color w:val="000000"/>
          <w:sz w:val="22"/>
          <w:szCs w:val="22"/>
        </w:rPr>
      </w:pPr>
      <w:r>
        <w:rPr>
          <w:rFonts w:ascii="Arial" w:hAnsi="Arial"/>
          <w:color w:val="000000"/>
          <w:sz w:val="22"/>
          <w:szCs w:val="22"/>
        </w:rPr>
        <w:tab/>
        <w:t>7.1. MATERIAL DE DESINFECCIÓN Y PREVENCIÓN CONTRA EL COVID-19</w:t>
      </w:r>
    </w:p>
    <w:p>
      <w:pPr>
        <w:pStyle w:val="Normal"/>
        <w:spacing w:lineRule="auto" w:line="360"/>
        <w:jc w:val="both"/>
        <w:rPr>
          <w:rFonts w:ascii="Arial" w:hAnsi="Arial"/>
          <w:color w:val="000000"/>
          <w:sz w:val="22"/>
          <w:szCs w:val="22"/>
        </w:rPr>
      </w:pPr>
      <w:r>
        <w:rPr>
          <w:rFonts w:ascii="Arial" w:hAnsi="Arial"/>
          <w:color w:val="000000"/>
          <w:sz w:val="22"/>
          <w:szCs w:val="22"/>
        </w:rPr>
        <w:tab/>
        <w:t>7.2. RESPONSABLES DEL SUMINISTRO DEL MATERIAL DE PREVENCIÓN Y</w:t>
        <w:tab/>
        <w:t>PROTECCIÓN COVID-19</w:t>
      </w:r>
    </w:p>
    <w:p>
      <w:pPr>
        <w:pStyle w:val="Normal"/>
        <w:spacing w:lineRule="auto" w:line="360"/>
        <w:jc w:val="both"/>
        <w:rPr>
          <w:rFonts w:ascii="Arial" w:hAnsi="Arial"/>
          <w:color w:val="000000"/>
          <w:sz w:val="22"/>
          <w:szCs w:val="22"/>
        </w:rPr>
      </w:pPr>
      <w:r>
        <w:rPr>
          <w:rFonts w:ascii="Arial" w:hAnsi="Arial"/>
          <w:color w:val="000000"/>
          <w:sz w:val="22"/>
          <w:szCs w:val="22"/>
        </w:rPr>
        <w:tab/>
        <w:t>7.3. MEDIDAS DE LIMPIEZA, HIGIENIZACIÓN, DESINFECCIÓN Y VENTILACIÓN</w:t>
      </w:r>
    </w:p>
    <w:p>
      <w:pPr>
        <w:pStyle w:val="Normal"/>
        <w:spacing w:lineRule="auto" w:line="360"/>
        <w:ind w:left="720" w:right="0" w:hanging="720"/>
        <w:jc w:val="both"/>
        <w:rPr>
          <w:rFonts w:ascii="Arial" w:hAnsi="Arial"/>
          <w:color w:val="000000"/>
          <w:sz w:val="22"/>
          <w:szCs w:val="22"/>
        </w:rPr>
      </w:pPr>
      <w:r>
        <w:rPr>
          <w:rFonts w:ascii="Arial" w:hAnsi="Arial"/>
          <w:color w:val="000000"/>
          <w:sz w:val="22"/>
          <w:szCs w:val="22"/>
        </w:rPr>
        <w:tab/>
        <w:t>7.4. RESPONSABLES DE LA SUPERVISIÓN Y VERIFICACIÓN DE LAS INSTALACIONES Y DEL MATERIAL DE CONTROL COVID-19</w:t>
      </w:r>
    </w:p>
    <w:p>
      <w:pPr>
        <w:pStyle w:val="Normal"/>
        <w:spacing w:lineRule="auto" w:line="360"/>
        <w:ind w:left="720" w:right="0" w:hanging="0"/>
        <w:jc w:val="both"/>
        <w:rPr>
          <w:rFonts w:ascii="Arial" w:hAnsi="Arial"/>
          <w:color w:val="000000"/>
          <w:sz w:val="22"/>
          <w:szCs w:val="22"/>
        </w:rPr>
      </w:pPr>
      <w:r>
        <w:rPr>
          <w:rFonts w:ascii="Arial" w:hAnsi="Arial"/>
          <w:color w:val="000000"/>
          <w:sz w:val="22"/>
          <w:szCs w:val="22"/>
        </w:rPr>
        <w:t>7.5. RESPONSABLES DE LA LIMPIEZA Y DESINFECCIÓN DE LAS INSTALACIONES, MOBILIARIO, ÚTILES, MAQUINARIA, ETC.</w:t>
      </w:r>
    </w:p>
    <w:p>
      <w:pPr>
        <w:pStyle w:val="Normal"/>
        <w:spacing w:lineRule="auto" w:line="360"/>
        <w:jc w:val="both"/>
        <w:rPr>
          <w:rFonts w:ascii="Arial" w:hAnsi="Arial"/>
          <w:color w:val="000000"/>
          <w:sz w:val="22"/>
          <w:szCs w:val="22"/>
        </w:rPr>
      </w:pPr>
      <w:r>
        <w:rPr>
          <w:rFonts w:ascii="Arial" w:hAnsi="Arial"/>
          <w:color w:val="000000"/>
          <w:sz w:val="22"/>
          <w:szCs w:val="22"/>
        </w:rPr>
        <w:tab/>
        <w:t>7.6. RESPONSABLES DE LA APLICACIÓN DE LAS MEDIDAS</w:t>
      </w:r>
    </w:p>
    <w:p>
      <w:pPr>
        <w:pStyle w:val="Normal"/>
        <w:spacing w:lineRule="auto" w:line="360"/>
        <w:jc w:val="both"/>
        <w:rPr>
          <w:rFonts w:ascii="Arial" w:hAnsi="Arial"/>
          <w:color w:val="000000"/>
          <w:sz w:val="22"/>
          <w:szCs w:val="22"/>
        </w:rPr>
      </w:pPr>
      <w:r>
        <w:rPr>
          <w:rFonts w:ascii="Arial" w:hAnsi="Arial"/>
          <w:color w:val="000000"/>
          <w:sz w:val="22"/>
          <w:szCs w:val="22"/>
        </w:rPr>
        <w:tab/>
        <w:t>7.7. RESPONSABLES DEL CUMPLIMIENTO DE LAS MEDIDAS</w:t>
      </w:r>
    </w:p>
    <w:p>
      <w:pPr>
        <w:pStyle w:val="Normal"/>
        <w:spacing w:lineRule="auto" w:line="360"/>
        <w:jc w:val="both"/>
        <w:rPr>
          <w:rFonts w:ascii="Arial" w:hAnsi="Arial"/>
          <w:b/>
          <w:bCs/>
          <w:color w:val="000000"/>
          <w:sz w:val="22"/>
          <w:szCs w:val="22"/>
        </w:rPr>
      </w:pPr>
      <w:r>
        <w:rPr>
          <w:rFonts w:ascii="Arial" w:hAnsi="Arial"/>
          <w:b/>
          <w:bCs/>
          <w:color w:val="000000"/>
          <w:sz w:val="22"/>
          <w:szCs w:val="22"/>
        </w:rPr>
        <w:t>8. MEDIDAS CONTEMPLADAS EN EL PROTOCOLO DE ACTUACIÓN</w:t>
      </w:r>
    </w:p>
    <w:p>
      <w:pPr>
        <w:pStyle w:val="Normal"/>
        <w:spacing w:lineRule="auto" w:line="360"/>
        <w:ind w:left="720" w:right="0" w:hanging="0"/>
        <w:jc w:val="both"/>
        <w:rPr>
          <w:rFonts w:ascii="Arial" w:hAnsi="Arial"/>
          <w:color w:val="000000"/>
          <w:sz w:val="22"/>
          <w:szCs w:val="22"/>
        </w:rPr>
      </w:pPr>
      <w:r>
        <w:rPr>
          <w:rFonts w:ascii="Arial" w:hAnsi="Arial"/>
          <w:color w:val="000000"/>
          <w:sz w:val="22"/>
          <w:szCs w:val="22"/>
        </w:rPr>
        <w:t xml:space="preserve">8.1. MEDIDAS ADOPTADAS PARA EL FUNCIONAMIENTO GENERAL DE LAS </w:t>
        <w:tab/>
        <w:t>ACTIVIDADES CULTURALES, Y ESCUELAS Y TALLERES MUNICIPALES</w:t>
      </w:r>
    </w:p>
    <w:p>
      <w:pPr>
        <w:pStyle w:val="Normal"/>
        <w:spacing w:lineRule="auto" w:line="360"/>
        <w:jc w:val="both"/>
        <w:rPr>
          <w:rFonts w:ascii="Arial" w:hAnsi="Arial"/>
          <w:color w:val="000000"/>
          <w:sz w:val="22"/>
          <w:szCs w:val="22"/>
        </w:rPr>
      </w:pPr>
      <w:r>
        <w:rPr>
          <w:rFonts w:ascii="Arial" w:hAnsi="Arial"/>
          <w:color w:val="000000"/>
          <w:sz w:val="22"/>
          <w:szCs w:val="22"/>
        </w:rPr>
        <w:tab/>
        <w:tab/>
        <w:t>8.1.1. ESCUELAS Y TALLERES MUNICIPALES</w:t>
      </w:r>
    </w:p>
    <w:p>
      <w:pPr>
        <w:pStyle w:val="Normal"/>
        <w:spacing w:lineRule="auto" w:line="360"/>
        <w:ind w:left="1440" w:right="0" w:hanging="1440"/>
        <w:jc w:val="both"/>
        <w:rPr>
          <w:rFonts w:ascii="Arial" w:hAnsi="Arial"/>
          <w:color w:val="000000"/>
          <w:sz w:val="22"/>
          <w:szCs w:val="22"/>
        </w:rPr>
      </w:pPr>
      <w:r>
        <w:rPr>
          <w:rFonts w:ascii="Arial" w:hAnsi="Arial"/>
          <w:color w:val="000000"/>
          <w:sz w:val="22"/>
          <w:szCs w:val="22"/>
        </w:rPr>
        <w:tab/>
        <w:t xml:space="preserve">8.1.2. ACTIVIDADES Y ESPECTÁCULOS PÚBLICOS Y USOS DE LOS </w:t>
        <w:tab/>
        <w:t>ESPACIOS AFECTADOS POR LOS MISMOS (VESTÍBULOS, PATIO DE BUTACAS, CAMERINOS, ESCENARIO, TALLERES Y ZONAS COMUNES)</w:t>
      </w:r>
    </w:p>
    <w:p>
      <w:pPr>
        <w:pStyle w:val="Normal"/>
        <w:spacing w:lineRule="auto" w:line="360"/>
        <w:ind w:left="2160" w:right="0" w:hanging="0"/>
        <w:jc w:val="both"/>
        <w:rPr>
          <w:rFonts w:ascii="Arial" w:hAnsi="Arial"/>
          <w:color w:val="000000"/>
          <w:sz w:val="22"/>
          <w:szCs w:val="22"/>
        </w:rPr>
      </w:pPr>
      <w:r>
        <w:rPr>
          <w:rFonts w:ascii="Arial" w:hAnsi="Arial"/>
          <w:color w:val="000000"/>
          <w:sz w:val="22"/>
          <w:szCs w:val="22"/>
        </w:rPr>
        <w:t>8.1.2.1. AFLUENCIA DE PÚBLICO DE ESPECTÁCULOS. AFORO  Y CONTROL DE FLUJO DE ENTRADA Y SALIDA</w:t>
      </w:r>
    </w:p>
    <w:p>
      <w:pPr>
        <w:pStyle w:val="Normal"/>
        <w:spacing w:lineRule="auto" w:line="360"/>
        <w:jc w:val="both"/>
        <w:rPr>
          <w:rFonts w:ascii="Arial" w:hAnsi="Arial"/>
          <w:color w:val="000000"/>
          <w:sz w:val="22"/>
          <w:szCs w:val="22"/>
        </w:rPr>
      </w:pPr>
      <w:r>
        <w:rPr>
          <w:rFonts w:ascii="Arial" w:hAnsi="Arial"/>
          <w:color w:val="000000"/>
          <w:sz w:val="22"/>
          <w:szCs w:val="22"/>
        </w:rPr>
        <w:tab/>
        <w:tab/>
        <w:tab/>
        <w:t>8.1.2.2. ESCENARIO: REPRESENTACIONES, ENSAYOS Y MONTAJES.</w:t>
      </w:r>
    </w:p>
    <w:p>
      <w:pPr>
        <w:pStyle w:val="Normal"/>
        <w:spacing w:lineRule="auto" w:line="360"/>
        <w:jc w:val="both"/>
        <w:rPr>
          <w:rFonts w:ascii="Arial" w:hAnsi="Arial"/>
          <w:color w:val="000000"/>
          <w:sz w:val="22"/>
          <w:szCs w:val="22"/>
        </w:rPr>
      </w:pPr>
      <w:r>
        <w:rPr>
          <w:rFonts w:ascii="Arial" w:hAnsi="Arial"/>
          <w:color w:val="000000"/>
          <w:sz w:val="22"/>
          <w:szCs w:val="22"/>
        </w:rPr>
        <w:tab/>
        <w:tab/>
        <w:tab/>
        <w:t>8.1.2.3. CAMERINOS</w:t>
      </w:r>
    </w:p>
    <w:p>
      <w:pPr>
        <w:pStyle w:val="Normal"/>
        <w:spacing w:lineRule="auto" w:line="360"/>
        <w:jc w:val="both"/>
        <w:rPr>
          <w:rFonts w:ascii="Arial" w:hAnsi="Arial"/>
          <w:color w:val="000000"/>
          <w:sz w:val="22"/>
          <w:szCs w:val="22"/>
        </w:rPr>
      </w:pPr>
      <w:r>
        <w:rPr>
          <w:rFonts w:ascii="Arial" w:hAnsi="Arial"/>
          <w:color w:val="000000"/>
          <w:sz w:val="22"/>
          <w:szCs w:val="22"/>
        </w:rPr>
        <w:tab/>
        <w:tab/>
        <w:tab/>
        <w:t>8.1.2.4. VALORACIÓN TÉCNICO-SANITARIA DE LOS ACTOS A REALIZAR</w:t>
      </w:r>
    </w:p>
    <w:p>
      <w:pPr>
        <w:pStyle w:val="Normal"/>
        <w:spacing w:lineRule="auto" w:line="360"/>
        <w:jc w:val="both"/>
        <w:rPr>
          <w:rFonts w:ascii="Arial" w:hAnsi="Arial"/>
          <w:color w:val="000000"/>
          <w:sz w:val="22"/>
          <w:szCs w:val="22"/>
        </w:rPr>
      </w:pPr>
      <w:r>
        <w:rPr>
          <w:rFonts w:ascii="Arial" w:hAnsi="Arial"/>
          <w:color w:val="000000"/>
          <w:sz w:val="22"/>
          <w:szCs w:val="22"/>
        </w:rPr>
        <w:tab/>
        <w:t>8.2. COMITÉ DE SEGUIMIENTOS</w:t>
      </w:r>
    </w:p>
    <w:p>
      <w:pPr>
        <w:pStyle w:val="Normal"/>
        <w:spacing w:lineRule="auto" w:line="360"/>
        <w:jc w:val="both"/>
        <w:rPr>
          <w:rFonts w:ascii="Arial" w:hAnsi="Arial"/>
          <w:b/>
          <w:bCs/>
          <w:color w:val="000000"/>
          <w:sz w:val="22"/>
          <w:szCs w:val="22"/>
        </w:rPr>
      </w:pPr>
      <w:r>
        <w:rPr>
          <w:rFonts w:ascii="Arial" w:hAnsi="Arial"/>
          <w:b/>
          <w:bCs/>
          <w:color w:val="000000"/>
          <w:sz w:val="22"/>
          <w:szCs w:val="22"/>
        </w:rPr>
        <w:t>9. MEDIDAS DE OBLIGADO CUMPLIMIENTO POR LOS TRABAJADORES DEL ÁREA DE CULTURA</w:t>
      </w:r>
    </w:p>
    <w:p>
      <w:pPr>
        <w:pStyle w:val="Normal"/>
        <w:spacing w:lineRule="auto" w:line="360"/>
        <w:jc w:val="both"/>
        <w:rPr>
          <w:rFonts w:ascii="Arial" w:hAnsi="Arial"/>
          <w:color w:val="000000"/>
          <w:sz w:val="22"/>
          <w:szCs w:val="22"/>
        </w:rPr>
      </w:pPr>
      <w:r>
        <w:rPr>
          <w:rFonts w:ascii="Arial" w:hAnsi="Arial"/>
          <w:color w:val="000000"/>
          <w:sz w:val="22"/>
          <w:szCs w:val="22"/>
        </w:rPr>
        <w:tab/>
        <w:t>9.1. PERSONAL TÉCNICO Y DE ATENCIÓN AL PÚBLICO</w:t>
      </w:r>
    </w:p>
    <w:p>
      <w:pPr>
        <w:pStyle w:val="Normal"/>
        <w:spacing w:lineRule="auto" w:line="360"/>
        <w:jc w:val="both"/>
        <w:rPr>
          <w:rFonts w:ascii="Arial" w:hAnsi="Arial"/>
          <w:color w:val="000000"/>
          <w:sz w:val="22"/>
          <w:szCs w:val="22"/>
        </w:rPr>
      </w:pPr>
      <w:r>
        <w:rPr>
          <w:rFonts w:ascii="Arial" w:hAnsi="Arial"/>
          <w:color w:val="000000"/>
          <w:sz w:val="22"/>
          <w:szCs w:val="22"/>
        </w:rPr>
        <w:tab/>
        <w:t>9.2. MONITORES DE LAS ESCUELAS Y TALLERES MUNICIPALES</w:t>
      </w:r>
    </w:p>
    <w:p>
      <w:pPr>
        <w:pStyle w:val="Normal"/>
        <w:spacing w:lineRule="auto" w:line="360"/>
        <w:jc w:val="both"/>
        <w:rPr>
          <w:rFonts w:ascii="Arial" w:hAnsi="Arial"/>
          <w:b/>
          <w:bCs/>
          <w:color w:val="000000"/>
          <w:sz w:val="22"/>
          <w:szCs w:val="22"/>
        </w:rPr>
      </w:pPr>
      <w:r>
        <w:rPr>
          <w:rFonts w:ascii="Arial" w:hAnsi="Arial"/>
          <w:b/>
          <w:bCs/>
          <w:color w:val="000000"/>
          <w:sz w:val="22"/>
          <w:szCs w:val="22"/>
        </w:rPr>
        <w:t>10. MEDIDAS DE OBLIGADO CUMPLIMIENTO POR LOS USUARIOS Y ALUMNOS</w:t>
      </w:r>
    </w:p>
    <w:p>
      <w:pPr>
        <w:pStyle w:val="Normal"/>
        <w:spacing w:lineRule="auto" w:line="360"/>
        <w:jc w:val="both"/>
        <w:rPr>
          <w:rFonts w:ascii="Arial" w:hAnsi="Arial"/>
          <w:b/>
          <w:bCs/>
          <w:color w:val="000000"/>
          <w:sz w:val="22"/>
          <w:szCs w:val="22"/>
        </w:rPr>
      </w:pPr>
      <w:r>
        <w:rPr>
          <w:rFonts w:ascii="Arial" w:hAnsi="Arial"/>
          <w:b/>
          <w:bCs/>
          <w:color w:val="000000"/>
          <w:sz w:val="22"/>
          <w:szCs w:val="22"/>
        </w:rPr>
        <w:t>11. CARTELERÍA Y SEÑALIZACIÓN</w:t>
      </w:r>
    </w:p>
    <w:p>
      <w:pPr>
        <w:pStyle w:val="Normal"/>
        <w:spacing w:lineRule="auto" w:line="360"/>
        <w:jc w:val="both"/>
        <w:rPr>
          <w:rFonts w:ascii="Arial" w:hAnsi="Arial"/>
          <w:b/>
          <w:bCs/>
          <w:color w:val="000000"/>
          <w:sz w:val="22"/>
          <w:szCs w:val="22"/>
        </w:rPr>
      </w:pPr>
      <w:r>
        <w:rPr>
          <w:rFonts w:ascii="Arial" w:hAnsi="Arial"/>
          <w:b/>
          <w:bCs/>
          <w:color w:val="000000"/>
          <w:sz w:val="22"/>
          <w:szCs w:val="22"/>
        </w:rPr>
        <w:t>12. DIFUSIÓN DEL PROTOCOLO DE ACTUACIÓN</w:t>
      </w:r>
    </w:p>
    <w:p>
      <w:pPr>
        <w:pStyle w:val="Normal"/>
        <w:spacing w:lineRule="auto" w:line="360"/>
        <w:jc w:val="both"/>
        <w:rPr>
          <w:rFonts w:ascii="Arial" w:hAnsi="Arial"/>
          <w:b/>
          <w:bCs/>
          <w:color w:val="000000"/>
          <w:sz w:val="22"/>
          <w:szCs w:val="22"/>
        </w:rPr>
      </w:pPr>
      <w:bookmarkStart w:id="0" w:name="__DdeLink__1859_436338276"/>
      <w:bookmarkEnd w:id="0"/>
      <w:r>
        <w:rPr>
          <w:rFonts w:ascii="Arial" w:hAnsi="Arial"/>
          <w:b/>
          <w:bCs/>
          <w:color w:val="000000"/>
          <w:sz w:val="22"/>
          <w:szCs w:val="22"/>
        </w:rPr>
        <w:t>13. CONSIDERACIONES GENERALES</w:t>
      </w:r>
    </w:p>
    <w:p>
      <w:pPr>
        <w:pStyle w:val="Normal"/>
        <w:spacing w:lineRule="auto" w:line="360"/>
        <w:jc w:val="both"/>
        <w:rPr>
          <w:rFonts w:ascii="Arial" w:hAnsi="Arial"/>
          <w:b/>
          <w:bCs/>
          <w:sz w:val="22"/>
          <w:szCs w:val="22"/>
        </w:rPr>
      </w:pPr>
      <w:r>
        <w:rPr>
          <w:rFonts w:ascii="Arial" w:hAnsi="Arial"/>
          <w:b/>
          <w:bCs/>
          <w:sz w:val="22"/>
          <w:szCs w:val="22"/>
        </w:rPr>
      </w:r>
    </w:p>
    <w:p>
      <w:pPr>
        <w:pStyle w:val="Normal"/>
        <w:spacing w:lineRule="auto" w:line="360"/>
        <w:jc w:val="both"/>
        <w:rPr>
          <w:rFonts w:ascii="Arial" w:hAnsi="Arial"/>
          <w:b/>
          <w:bCs/>
          <w:sz w:val="22"/>
          <w:szCs w:val="22"/>
        </w:rPr>
      </w:pPr>
      <w:r>
        <w:rPr>
          <w:rFonts w:ascii="Arial" w:hAnsi="Arial"/>
          <w:b/>
          <w:bCs/>
          <w:sz w:val="22"/>
          <w:szCs w:val="22"/>
        </w:rPr>
        <w:t>1. ANTECEDENTES</w:t>
      </w:r>
    </w:p>
    <w:p>
      <w:pPr>
        <w:pStyle w:val="Normal"/>
        <w:spacing w:lineRule="auto" w:line="360"/>
        <w:jc w:val="both"/>
        <w:rPr>
          <w:rFonts w:ascii="Arial" w:hAnsi="Arial"/>
          <w:color w:val="000000"/>
          <w:sz w:val="22"/>
          <w:szCs w:val="22"/>
        </w:rPr>
      </w:pPr>
      <w:r>
        <w:rPr>
          <w:rFonts w:ascii="Arial" w:hAnsi="Arial"/>
          <w:color w:val="000000"/>
          <w:sz w:val="22"/>
          <w:szCs w:val="22"/>
        </w:rPr>
        <w:tab/>
        <w:t>Con fecha 14 de marzo de 2020 el gobierno de la nación declaró el estado de alarma sanitaria tras la expansión del COVID-19.</w:t>
      </w:r>
    </w:p>
    <w:p>
      <w:pPr>
        <w:pStyle w:val="Normal"/>
        <w:spacing w:lineRule="auto" w:line="360"/>
        <w:jc w:val="both"/>
        <w:rPr>
          <w:rFonts w:ascii="Arial" w:hAnsi="Arial"/>
          <w:sz w:val="22"/>
          <w:szCs w:val="22"/>
        </w:rPr>
      </w:pPr>
      <w:r>
        <w:rPr>
          <w:rFonts w:ascii="Arial" w:hAnsi="Arial"/>
          <w:sz w:val="22"/>
          <w:szCs w:val="22"/>
        </w:rPr>
        <w:t>La situación actual, motivada por la pandemia obliga a mantener unas medidas de prevención y protección hacia los usuarios del Área de Cultura del Ayuntamiento de Lepe, con el fin de evitar posibles contagios.</w:t>
      </w:r>
    </w:p>
    <w:p>
      <w:pPr>
        <w:pStyle w:val="Normal"/>
        <w:spacing w:lineRule="auto" w:line="360"/>
        <w:jc w:val="both"/>
        <w:rPr>
          <w:rFonts w:ascii="Arial" w:hAnsi="Arial"/>
          <w:sz w:val="22"/>
          <w:szCs w:val="22"/>
        </w:rPr>
      </w:pPr>
      <w:r>
        <w:rPr>
          <w:rFonts w:ascii="Arial" w:hAnsi="Arial"/>
          <w:sz w:val="22"/>
          <w:szCs w:val="22"/>
        </w:rPr>
        <w:t>Dichas medidas serán de obligado cumplimiento por toda persona que asista a las diferentes actividades culturales programadas por dicha área, así como por los alumnos/as (y acompañantes) de las Escuelas y Talleres Municipales (Danza, Carnaval, Música, Cante y Guitarra Flamenca, Pintura Infantil y Adulto, Fotografía y Bolillos).</w:t>
      </w:r>
    </w:p>
    <w:p>
      <w:pPr>
        <w:pStyle w:val="Normal"/>
        <w:spacing w:lineRule="auto" w:line="360"/>
        <w:jc w:val="both"/>
        <w:rPr>
          <w:rFonts w:ascii="Arial" w:hAnsi="Arial"/>
          <w:sz w:val="22"/>
          <w:szCs w:val="22"/>
        </w:rPr>
      </w:pPr>
      <w:r>
        <w:rPr>
          <w:rFonts w:ascii="Arial" w:hAnsi="Arial"/>
          <w:sz w:val="22"/>
          <w:szCs w:val="22"/>
        </w:rPr>
        <w:tab/>
        <w:t>Las normas contempladas en dicho documento se establecen según la normativa vigente en la fecha de elaboración del documento, y estarán condicionadas por las modificaciones legales que dicten las autoridades competentes.</w:t>
      </w:r>
    </w:p>
    <w:p>
      <w:pPr>
        <w:pStyle w:val="Normal"/>
        <w:spacing w:lineRule="auto" w:line="360"/>
        <w:jc w:val="both"/>
        <w:rPr>
          <w:rFonts w:ascii="Arial" w:hAnsi="Arial"/>
          <w:sz w:val="22"/>
          <w:szCs w:val="22"/>
        </w:rPr>
      </w:pPr>
      <w:r>
        <w:rPr>
          <w:rFonts w:ascii="Arial" w:hAnsi="Arial"/>
          <w:sz w:val="22"/>
          <w:szCs w:val="22"/>
        </w:rPr>
      </w:r>
    </w:p>
    <w:p>
      <w:pPr>
        <w:pStyle w:val="Normal"/>
        <w:spacing w:lineRule="auto" w:line="360"/>
        <w:jc w:val="both"/>
        <w:rPr>
          <w:rFonts w:ascii="Arial" w:hAnsi="Arial"/>
          <w:b/>
          <w:bCs/>
          <w:sz w:val="22"/>
          <w:szCs w:val="22"/>
        </w:rPr>
      </w:pPr>
      <w:r>
        <w:rPr>
          <w:rFonts w:ascii="Arial" w:hAnsi="Arial"/>
          <w:b/>
          <w:bCs/>
          <w:sz w:val="22"/>
          <w:szCs w:val="22"/>
        </w:rPr>
        <w:t>2. MARCO LEGAL</w:t>
      </w:r>
    </w:p>
    <w:p>
      <w:pPr>
        <w:pStyle w:val="Normal"/>
        <w:spacing w:lineRule="auto" w:line="360"/>
        <w:jc w:val="both"/>
        <w:rPr>
          <w:rFonts w:ascii="Arial" w:hAnsi="Arial"/>
          <w:color w:val="000000"/>
          <w:sz w:val="22"/>
          <w:szCs w:val="22"/>
        </w:rPr>
      </w:pPr>
      <w:r>
        <w:rPr>
          <w:rFonts w:ascii="Arial" w:hAnsi="Arial"/>
          <w:color w:val="000000"/>
          <w:sz w:val="22"/>
          <w:szCs w:val="22"/>
        </w:rPr>
        <w:tab/>
        <w:t xml:space="preserve">Dado que la Junta de Andalucía tiene las competencias para regular la legislación en materia de Salud Pública, se dispone a desarrollar los artículos, relacionados con esta actividad, que contiene la </w:t>
      </w:r>
      <w:r>
        <w:rPr>
          <w:rFonts w:ascii="Arial" w:hAnsi="Arial"/>
          <w:b/>
          <w:bCs/>
          <w:color w:val="000000"/>
          <w:sz w:val="22"/>
          <w:szCs w:val="22"/>
        </w:rPr>
        <w:t>Orden del 7 de mayo de 2021</w:t>
      </w:r>
      <w:r>
        <w:rPr>
          <w:rFonts w:ascii="Arial" w:hAnsi="Arial"/>
          <w:color w:val="000000"/>
          <w:sz w:val="22"/>
          <w:szCs w:val="22"/>
        </w:rPr>
        <w:t xml:space="preserve">, por la que se adoptan medidas temporales y excepcionales para la contención de la COVID-19 finalizado el Estado de Alarma.  </w:t>
      </w:r>
    </w:p>
    <w:p>
      <w:pPr>
        <w:pStyle w:val="Normal"/>
        <w:spacing w:lineRule="auto" w:line="360"/>
        <w:jc w:val="both"/>
        <w:rPr>
          <w:rFonts w:ascii="Arial" w:hAnsi="Arial"/>
          <w:sz w:val="22"/>
          <w:szCs w:val="22"/>
        </w:rPr>
      </w:pPr>
      <w:r>
        <w:rPr>
          <w:rFonts w:ascii="Arial" w:hAnsi="Arial"/>
          <w:sz w:val="22"/>
          <w:szCs w:val="22"/>
        </w:rPr>
      </w:r>
    </w:p>
    <w:p>
      <w:pPr>
        <w:pStyle w:val="Normal"/>
        <w:spacing w:lineRule="auto" w:line="360"/>
        <w:jc w:val="both"/>
        <w:rPr>
          <w:rFonts w:ascii="Arial" w:hAnsi="Arial"/>
          <w:b/>
          <w:bCs/>
          <w:sz w:val="22"/>
          <w:szCs w:val="22"/>
        </w:rPr>
      </w:pPr>
      <w:r>
        <w:rPr>
          <w:rFonts w:ascii="Arial" w:hAnsi="Arial"/>
          <w:b/>
          <w:bCs/>
          <w:sz w:val="22"/>
          <w:szCs w:val="22"/>
        </w:rPr>
        <w:t>Artículo 7. Distancia de seguridad interpersonal.</w:t>
      </w:r>
    </w:p>
    <w:p>
      <w:pPr>
        <w:pStyle w:val="Normal"/>
        <w:spacing w:lineRule="auto" w:line="360"/>
        <w:jc w:val="both"/>
        <w:rPr>
          <w:rFonts w:ascii="Arial" w:hAnsi="Arial"/>
          <w:sz w:val="22"/>
          <w:szCs w:val="22"/>
        </w:rPr>
      </w:pPr>
      <w:r>
        <w:rPr>
          <w:rFonts w:ascii="Arial" w:hAnsi="Arial"/>
          <w:sz w:val="22"/>
          <w:szCs w:val="22"/>
        </w:rPr>
        <w:t>Deberá cumplirse la medida de mantenimiento de la distancia de seguridad interpersonal establecida en la Ley 2/2021, de 29 de marzo, de medidas urgentes de prevención, contención y coordinación para hacer frente a la crisis sanitaria ocasionada por el COVID-19. Cuando no sea posible mantener dicha distancia de seguridad, se observarán las medidas de higiene adecuadas para prevenir los riesgos de contagio, así como las medidas sobre el uso de la mascarilla establecidas en dicha ley, y en la Orden de 14 de julio de 2020, sobre el uso de la mascarilla y otras medidas de prevención en materia de salud pública para hacer frente al coronavirus (COVID-19).</w:t>
      </w:r>
    </w:p>
    <w:p>
      <w:pPr>
        <w:pStyle w:val="Normal"/>
        <w:spacing w:lineRule="auto" w:line="360"/>
        <w:jc w:val="both"/>
        <w:rPr>
          <w:rFonts w:ascii="Arial" w:hAnsi="Arial"/>
          <w:sz w:val="22"/>
          <w:szCs w:val="22"/>
        </w:rPr>
      </w:pPr>
      <w:r>
        <w:rPr>
          <w:rFonts w:ascii="Arial" w:hAnsi="Arial"/>
          <w:sz w:val="22"/>
          <w:szCs w:val="22"/>
        </w:rPr>
      </w:r>
    </w:p>
    <w:p>
      <w:pPr>
        <w:pStyle w:val="Normal"/>
        <w:spacing w:lineRule="auto" w:line="360"/>
        <w:jc w:val="both"/>
        <w:rPr>
          <w:rFonts w:ascii="Arial" w:hAnsi="Arial"/>
          <w:b/>
          <w:bCs/>
          <w:sz w:val="22"/>
          <w:szCs w:val="22"/>
        </w:rPr>
      </w:pPr>
      <w:r>
        <w:rPr>
          <w:rFonts w:ascii="Arial" w:hAnsi="Arial"/>
          <w:b/>
          <w:bCs/>
          <w:sz w:val="22"/>
          <w:szCs w:val="22"/>
        </w:rPr>
        <w:t>Artículo 8. Medidas generales de higiene y prevención exigibles a todas las actividades.</w:t>
      </w:r>
    </w:p>
    <w:p>
      <w:pPr>
        <w:pStyle w:val="Normal"/>
        <w:spacing w:lineRule="auto" w:line="360"/>
        <w:jc w:val="both"/>
        <w:rPr>
          <w:rFonts w:ascii="Arial" w:hAnsi="Arial"/>
          <w:sz w:val="22"/>
          <w:szCs w:val="22"/>
        </w:rPr>
      </w:pPr>
      <w:r>
        <w:rPr>
          <w:rFonts w:ascii="Arial" w:hAnsi="Arial"/>
          <w:sz w:val="22"/>
          <w:szCs w:val="22"/>
        </w:rPr>
        <w:t>Con carácter general, sin perjuicio de las normas o protocolos específicos que se establezcan, serán aplicables a todos los establecimientos, locales de negocio, instalaciones y espacios de uso público y actividades de carácter público las siguientes medidas de higiene y prevención:</w:t>
      </w:r>
    </w:p>
    <w:p>
      <w:pPr>
        <w:pStyle w:val="Normal"/>
        <w:numPr>
          <w:ilvl w:val="0"/>
          <w:numId w:val="3"/>
        </w:numPr>
        <w:spacing w:lineRule="auto" w:line="360"/>
        <w:jc w:val="both"/>
        <w:rPr>
          <w:rFonts w:ascii="Arial" w:hAnsi="Arial"/>
          <w:sz w:val="22"/>
          <w:szCs w:val="22"/>
        </w:rPr>
      </w:pPr>
      <w:r>
        <w:rPr>
          <w:rFonts w:ascii="Arial" w:hAnsi="Arial"/>
          <w:sz w:val="22"/>
          <w:szCs w:val="22"/>
        </w:rPr>
        <w:t xml:space="preserve">En las tareas de limpieza y desinfección se prestará especial atención a las zonas de uso común y a las superficies de contacto más frecuentes como pomos de puertas, mesas, muebles, pasamanos, suelos, teléfonos, perchas y otros elementos de similares características. </w:t>
      </w:r>
    </w:p>
    <w:p>
      <w:pPr>
        <w:pStyle w:val="Normal"/>
        <w:numPr>
          <w:ilvl w:val="0"/>
          <w:numId w:val="3"/>
        </w:numPr>
        <w:spacing w:lineRule="auto" w:line="360"/>
        <w:jc w:val="both"/>
        <w:rPr>
          <w:rFonts w:ascii="Arial" w:hAnsi="Arial"/>
          <w:sz w:val="22"/>
          <w:szCs w:val="22"/>
        </w:rPr>
      </w:pPr>
      <w:r>
        <w:rPr>
          <w:rFonts w:ascii="Arial" w:hAnsi="Arial"/>
          <w:sz w:val="22"/>
          <w:szCs w:val="22"/>
        </w:rPr>
        <w:t>Cuando existan puestos de trabajo compartidos por más de un trabajador, se establecerán los mecanismos y procesos oportunos para garantizar la higienización de estos puestos.</w:t>
      </w:r>
    </w:p>
    <w:p>
      <w:pPr>
        <w:pStyle w:val="Normal"/>
        <w:numPr>
          <w:ilvl w:val="0"/>
          <w:numId w:val="3"/>
        </w:numPr>
        <w:spacing w:lineRule="auto" w:line="360"/>
        <w:jc w:val="both"/>
        <w:rPr>
          <w:rFonts w:ascii="Arial" w:hAnsi="Arial"/>
          <w:sz w:val="22"/>
          <w:szCs w:val="22"/>
        </w:rPr>
      </w:pPr>
      <w:r>
        <w:rPr>
          <w:rFonts w:ascii="Arial" w:hAnsi="Arial"/>
          <w:sz w:val="22"/>
          <w:szCs w:val="22"/>
        </w:rPr>
        <w:t>En el caso de que se empleen uniformes o ropa de trabajo, se procederá al lavado y desinfección regular de los mismos, siguiendo el procedimiento habitual.</w:t>
      </w:r>
    </w:p>
    <w:p>
      <w:pPr>
        <w:pStyle w:val="Normal"/>
        <w:numPr>
          <w:ilvl w:val="0"/>
          <w:numId w:val="3"/>
        </w:numPr>
        <w:spacing w:lineRule="auto" w:line="360"/>
        <w:jc w:val="both"/>
        <w:rPr>
          <w:rFonts w:ascii="Arial" w:hAnsi="Arial"/>
          <w:sz w:val="22"/>
          <w:szCs w:val="22"/>
        </w:rPr>
      </w:pPr>
      <w:r>
        <w:rPr>
          <w:rFonts w:ascii="Arial" w:hAnsi="Arial"/>
          <w:sz w:val="22"/>
          <w:szCs w:val="22"/>
        </w:rPr>
        <w:t>Deberá realizarse una correcta ventilación.</w:t>
      </w:r>
    </w:p>
    <w:p>
      <w:pPr>
        <w:pStyle w:val="Normal"/>
        <w:numPr>
          <w:ilvl w:val="0"/>
          <w:numId w:val="3"/>
        </w:numPr>
        <w:spacing w:lineRule="auto" w:line="360"/>
        <w:jc w:val="both"/>
        <w:rPr>
          <w:rFonts w:ascii="Arial" w:hAnsi="Arial"/>
          <w:sz w:val="22"/>
          <w:szCs w:val="22"/>
        </w:rPr>
      </w:pPr>
      <w:r>
        <w:rPr>
          <w:rFonts w:ascii="Arial" w:hAnsi="Arial"/>
          <w:sz w:val="22"/>
          <w:szCs w:val="22"/>
        </w:rPr>
        <w:t xml:space="preserve">Cuando los centros, entidades, locales y establecimientos dispongan de ascensor o montacargas, se utilizarán preferentemente las escaleras. </w:t>
      </w:r>
    </w:p>
    <w:p>
      <w:pPr>
        <w:pStyle w:val="Normal"/>
        <w:numPr>
          <w:ilvl w:val="0"/>
          <w:numId w:val="3"/>
        </w:numPr>
        <w:spacing w:lineRule="auto" w:line="360"/>
        <w:jc w:val="both"/>
        <w:rPr>
          <w:rFonts w:ascii="Arial" w:hAnsi="Arial"/>
          <w:sz w:val="22"/>
          <w:szCs w:val="22"/>
        </w:rPr>
      </w:pPr>
      <w:r>
        <w:rPr>
          <w:rFonts w:ascii="Arial" w:hAnsi="Arial"/>
          <w:sz w:val="22"/>
          <w:szCs w:val="22"/>
        </w:rPr>
        <w:t>Se dispondrá de papeleras para depositar pañuelos y cualquier otro material desechable, que deberán ser limpiadas de forma frecuente y, al menos, una vez al día.</w:t>
      </w:r>
    </w:p>
    <w:p>
      <w:pPr>
        <w:pStyle w:val="Normal"/>
        <w:numPr>
          <w:ilvl w:val="0"/>
          <w:numId w:val="3"/>
        </w:numPr>
        <w:spacing w:lineRule="auto" w:line="360"/>
        <w:jc w:val="both"/>
        <w:rPr>
          <w:rFonts w:ascii="Arial" w:hAnsi="Arial"/>
          <w:sz w:val="22"/>
          <w:szCs w:val="22"/>
        </w:rPr>
      </w:pPr>
      <w:r>
        <w:rPr>
          <w:rFonts w:ascii="Arial" w:hAnsi="Arial"/>
          <w:sz w:val="22"/>
          <w:szCs w:val="22"/>
        </w:rPr>
        <w:t>Aquellos materiales que sean suministrados a los usuarios durante el desarrollo de la actividad y que sean de uso compartido deberán ser desinfectados después de cada uso.</w:t>
      </w:r>
    </w:p>
    <w:p>
      <w:pPr>
        <w:pStyle w:val="Normal"/>
        <w:spacing w:lineRule="auto" w:line="360"/>
        <w:jc w:val="both"/>
        <w:rPr>
          <w:rFonts w:ascii="Arial" w:hAnsi="Arial"/>
          <w:sz w:val="22"/>
          <w:szCs w:val="22"/>
        </w:rPr>
      </w:pPr>
      <w:r>
        <w:rPr>
          <w:rFonts w:ascii="Arial" w:hAnsi="Arial"/>
          <w:sz w:val="22"/>
          <w:szCs w:val="22"/>
        </w:rPr>
      </w:r>
    </w:p>
    <w:p>
      <w:pPr>
        <w:pStyle w:val="Normal"/>
        <w:spacing w:lineRule="auto" w:line="360"/>
        <w:jc w:val="both"/>
        <w:rPr>
          <w:rFonts w:ascii="Arial" w:hAnsi="Arial"/>
          <w:b/>
          <w:bCs/>
          <w:sz w:val="22"/>
          <w:szCs w:val="22"/>
        </w:rPr>
      </w:pPr>
      <w:r>
        <w:rPr>
          <w:rFonts w:ascii="Arial" w:hAnsi="Arial"/>
          <w:b/>
          <w:bCs/>
          <w:sz w:val="22"/>
          <w:szCs w:val="22"/>
        </w:rPr>
        <w:t>Artículo 22. Medidas en los centros universitarios y en el ámbito de la enseñanza no universitaria.</w:t>
      </w:r>
    </w:p>
    <w:p>
      <w:pPr>
        <w:pStyle w:val="Normal"/>
        <w:numPr>
          <w:ilvl w:val="0"/>
          <w:numId w:val="4"/>
        </w:numPr>
        <w:spacing w:lineRule="auto" w:line="360"/>
        <w:jc w:val="both"/>
        <w:rPr>
          <w:rFonts w:ascii="Arial" w:hAnsi="Arial"/>
          <w:sz w:val="22"/>
          <w:szCs w:val="22"/>
        </w:rPr>
      </w:pPr>
      <w:r>
        <w:rPr>
          <w:rFonts w:ascii="Arial" w:hAnsi="Arial"/>
          <w:sz w:val="22"/>
          <w:szCs w:val="22"/>
        </w:rPr>
        <w:t>La actividad docente presencial en los centros docentes no universitarios que imparten las enseñanzas establecidas en el artículo 3 de la Ley Orgánica 2/2006, de 3 de mayo, de Educación, se regirá por las condiciones sanitarias vigentes en cada momento.</w:t>
      </w:r>
    </w:p>
    <w:p>
      <w:pPr>
        <w:pStyle w:val="Normal"/>
        <w:numPr>
          <w:ilvl w:val="0"/>
          <w:numId w:val="4"/>
        </w:numPr>
        <w:spacing w:lineRule="auto" w:line="360"/>
        <w:jc w:val="both"/>
        <w:rPr>
          <w:rFonts w:ascii="Arial" w:hAnsi="Arial"/>
          <w:sz w:val="22"/>
          <w:szCs w:val="22"/>
        </w:rPr>
      </w:pPr>
      <w:r>
        <w:rPr>
          <w:rFonts w:ascii="Arial" w:hAnsi="Arial"/>
          <w:sz w:val="22"/>
          <w:szCs w:val="22"/>
        </w:rPr>
        <w:t>Las medidas de higiene y/o de prevención en los centros docentes tanto públicos como privados, serán las que se determinen en cada momento por la autoridad sanitaria extremándose esas medidas para una eficaz protección de la comunidad educativa.</w:t>
      </w:r>
    </w:p>
    <w:p>
      <w:pPr>
        <w:pStyle w:val="Normal"/>
        <w:numPr>
          <w:ilvl w:val="0"/>
          <w:numId w:val="4"/>
        </w:numPr>
        <w:spacing w:lineRule="auto" w:line="360"/>
        <w:jc w:val="both"/>
        <w:rPr>
          <w:rFonts w:ascii="Arial" w:hAnsi="Arial"/>
          <w:sz w:val="22"/>
          <w:szCs w:val="22"/>
        </w:rPr>
      </w:pPr>
      <w:r>
        <w:rPr>
          <w:rFonts w:ascii="Arial" w:hAnsi="Arial"/>
          <w:sz w:val="22"/>
          <w:szCs w:val="22"/>
        </w:rPr>
        <w:t xml:space="preserve">Los centros docentes no universitarios continuarán hasta la finalización del presente curso escolar 2020/2021 con las medidas de flexibilización curricular y organizativas que hayan establecido para el mismo en virtud de la Circular de 3 de septiembre de 2020, de la Viceconsejería de Educación y Deporte, y de la Resolución de 23 de octubre de 2020, de la Secretaría General de Educación y Formación Profesional, por la que se adoptan medidas excepcionales referidas a la flexibilización de determinados aspectos de las enseñanzas de formación. </w:t>
      </w:r>
    </w:p>
    <w:p>
      <w:pPr>
        <w:pStyle w:val="Normal"/>
        <w:spacing w:lineRule="auto" w:line="360"/>
        <w:jc w:val="both"/>
        <w:rPr>
          <w:rFonts w:ascii="Arial" w:hAnsi="Arial"/>
          <w:sz w:val="22"/>
          <w:szCs w:val="22"/>
        </w:rPr>
      </w:pPr>
      <w:r>
        <w:rPr>
          <w:rFonts w:ascii="Arial" w:hAnsi="Arial"/>
          <w:sz w:val="22"/>
          <w:szCs w:val="22"/>
        </w:rPr>
      </w:r>
    </w:p>
    <w:p>
      <w:pPr>
        <w:pStyle w:val="Normal"/>
        <w:spacing w:lineRule="auto" w:line="360"/>
        <w:jc w:val="both"/>
        <w:rPr>
          <w:rFonts w:ascii="Arial" w:hAnsi="Arial"/>
          <w:b/>
          <w:bCs/>
          <w:sz w:val="22"/>
          <w:szCs w:val="22"/>
        </w:rPr>
      </w:pPr>
      <w:r>
        <w:rPr>
          <w:rFonts w:ascii="Arial" w:hAnsi="Arial"/>
          <w:b/>
          <w:bCs/>
          <w:sz w:val="22"/>
          <w:szCs w:val="22"/>
        </w:rPr>
        <w:t>Artículo 32. Medidas de higiene y prevención en el ámbito de la cultura.</w:t>
      </w:r>
    </w:p>
    <w:p>
      <w:pPr>
        <w:pStyle w:val="Normal"/>
        <w:spacing w:lineRule="auto" w:line="360"/>
        <w:jc w:val="both"/>
        <w:rPr>
          <w:rFonts w:ascii="Arial" w:hAnsi="Arial"/>
          <w:sz w:val="22"/>
          <w:szCs w:val="22"/>
        </w:rPr>
      </w:pPr>
      <w:r>
        <w:rPr>
          <w:rFonts w:ascii="Arial" w:hAnsi="Arial"/>
          <w:sz w:val="22"/>
          <w:szCs w:val="22"/>
        </w:rPr>
        <w:t>Los centros culturales, entendiendo por éstos los museos, las bibliotecas, los archivos, los centros de documentación, los teatros, los cines, los espacios escénicos, los monumentos, los conjuntos culturales y enclaves, sin perjuicio de las normas generales establecidas por autoridades sanitarias o protocolos específicos que se establezcan, adoptarán las siguientes medidas:</w:t>
      </w:r>
    </w:p>
    <w:p>
      <w:pPr>
        <w:pStyle w:val="Normal"/>
        <w:numPr>
          <w:ilvl w:val="0"/>
          <w:numId w:val="5"/>
        </w:numPr>
        <w:spacing w:lineRule="auto" w:line="360"/>
        <w:jc w:val="both"/>
        <w:rPr>
          <w:rFonts w:ascii="Arial" w:hAnsi="Arial"/>
          <w:sz w:val="22"/>
          <w:szCs w:val="22"/>
        </w:rPr>
      </w:pPr>
      <w:r>
        <w:rPr>
          <w:rFonts w:ascii="Arial" w:hAnsi="Arial"/>
          <w:sz w:val="22"/>
          <w:szCs w:val="22"/>
        </w:rPr>
        <w:t>Se atenderán las recomendaciones específicas elaboradas por el Instituto del Patrimonio Cultural de España y del Instituto Andaluz de Patrimonio Histórico cuando se desarrollen tareas de limpieza y desinfección en inmuebles históricos o en proximidad de Bienes Culturales. Se informará expresamente a la empresa de limpieza de las instrucciones específicas para tales espacios.</w:t>
      </w:r>
    </w:p>
    <w:p>
      <w:pPr>
        <w:pStyle w:val="Normal"/>
        <w:numPr>
          <w:ilvl w:val="0"/>
          <w:numId w:val="5"/>
        </w:numPr>
        <w:spacing w:lineRule="auto" w:line="360"/>
        <w:jc w:val="both"/>
        <w:rPr>
          <w:rFonts w:ascii="Arial" w:hAnsi="Arial"/>
          <w:sz w:val="22"/>
          <w:szCs w:val="22"/>
        </w:rPr>
      </w:pPr>
      <w:r>
        <w:rPr>
          <w:rFonts w:ascii="Arial" w:hAnsi="Arial"/>
          <w:sz w:val="22"/>
          <w:szCs w:val="22"/>
        </w:rPr>
        <w:t>Los accesos y lugares de control, información y atención al público deberán instalar elementos y barreras físicas de protección para el personal de control y vigilancia. Asimismo, se deberá proceder a la instalación de elementos de señalización con indicaciones sobre recorridos, para evitar que se formen aglomeraciones.</w:t>
      </w:r>
    </w:p>
    <w:p>
      <w:pPr>
        <w:pStyle w:val="Normal"/>
        <w:numPr>
          <w:ilvl w:val="0"/>
          <w:numId w:val="5"/>
        </w:numPr>
        <w:spacing w:lineRule="auto" w:line="360"/>
        <w:jc w:val="both"/>
        <w:rPr>
          <w:rFonts w:ascii="Arial" w:hAnsi="Arial"/>
          <w:sz w:val="22"/>
          <w:szCs w:val="22"/>
        </w:rPr>
      </w:pPr>
      <w:r>
        <w:rPr>
          <w:rFonts w:ascii="Arial" w:hAnsi="Arial"/>
          <w:sz w:val="22"/>
          <w:szCs w:val="22"/>
        </w:rPr>
        <w:t>Para impedir el acceso a los usuarios a las zonas no habilitadas para su circulación se deberá cerrar, panelar, acordonar o instalar balizas u otros elementos de división.</w:t>
      </w:r>
    </w:p>
    <w:p>
      <w:pPr>
        <w:pStyle w:val="Normal"/>
        <w:numPr>
          <w:ilvl w:val="0"/>
          <w:numId w:val="5"/>
        </w:numPr>
        <w:spacing w:lineRule="auto" w:line="360"/>
        <w:jc w:val="both"/>
        <w:rPr>
          <w:rFonts w:ascii="Arial" w:hAnsi="Arial"/>
          <w:sz w:val="22"/>
          <w:szCs w:val="22"/>
        </w:rPr>
      </w:pPr>
      <w:r>
        <w:rPr>
          <w:rFonts w:ascii="Arial" w:hAnsi="Arial"/>
          <w:sz w:val="22"/>
          <w:szCs w:val="22"/>
        </w:rPr>
        <w:t>Se instalarán carteles y otros documentos informativos sobre las medidas higiénicas y sanitarias para el correcto uso de los servicios. La información ofrecida deberá ser clara y exponerse en los lugares más visibles, como lugares de paso, mostradores y entrada de los centros. Esta información deberá ser igualmente accesible a través de dispositivos electrónicos.</w:t>
      </w:r>
    </w:p>
    <w:p>
      <w:pPr>
        <w:pStyle w:val="Normal"/>
        <w:numPr>
          <w:ilvl w:val="0"/>
          <w:numId w:val="5"/>
        </w:numPr>
        <w:spacing w:lineRule="auto" w:line="360"/>
        <w:jc w:val="both"/>
        <w:rPr>
          <w:rFonts w:ascii="Arial" w:hAnsi="Arial"/>
          <w:sz w:val="22"/>
          <w:szCs w:val="22"/>
        </w:rPr>
      </w:pPr>
      <w:r>
        <w:rPr>
          <w:rFonts w:ascii="Arial" w:hAnsi="Arial"/>
          <w:sz w:val="22"/>
          <w:szCs w:val="22"/>
        </w:rPr>
        <w:t>Los lugares donde no pueda garantizarse la seguridad de los visitantes por sus condiciones especiales o por imposibilidad de realizar las tareas de desinfección necesarias, serán excluidos de la visita pública.</w:t>
      </w:r>
    </w:p>
    <w:p>
      <w:pPr>
        <w:pStyle w:val="Normal"/>
        <w:numPr>
          <w:ilvl w:val="0"/>
          <w:numId w:val="5"/>
        </w:numPr>
        <w:spacing w:lineRule="auto" w:line="360"/>
        <w:jc w:val="both"/>
        <w:rPr>
          <w:rFonts w:ascii="Arial" w:hAnsi="Arial"/>
          <w:sz w:val="22"/>
          <w:szCs w:val="22"/>
        </w:rPr>
      </w:pPr>
      <w:r>
        <w:rPr>
          <w:rFonts w:ascii="Arial" w:hAnsi="Arial"/>
          <w:sz w:val="22"/>
          <w:szCs w:val="22"/>
        </w:rPr>
        <w:t>Se recomendará, en su caso, la venta en línea de entradas y, en caso de compra en taquilla, se fomentarán medios de pago que no supongan contacto físico entre dispositivos.</w:t>
      </w:r>
    </w:p>
    <w:p>
      <w:pPr>
        <w:pStyle w:val="Normal"/>
        <w:spacing w:lineRule="auto" w:line="360"/>
        <w:jc w:val="both"/>
        <w:rPr>
          <w:rFonts w:ascii="Arial" w:hAnsi="Arial"/>
          <w:sz w:val="22"/>
          <w:szCs w:val="22"/>
        </w:rPr>
      </w:pPr>
      <w:r>
        <w:rPr>
          <w:rFonts w:ascii="Arial" w:hAnsi="Arial"/>
          <w:sz w:val="22"/>
          <w:szCs w:val="22"/>
        </w:rPr>
      </w:r>
    </w:p>
    <w:p>
      <w:pPr>
        <w:pStyle w:val="Normal"/>
        <w:spacing w:lineRule="auto" w:line="360"/>
        <w:jc w:val="both"/>
        <w:rPr>
          <w:rFonts w:ascii="Arial" w:hAnsi="Arial"/>
          <w:b/>
          <w:bCs/>
          <w:sz w:val="22"/>
          <w:szCs w:val="22"/>
        </w:rPr>
      </w:pPr>
      <w:r>
        <w:rPr>
          <w:rFonts w:ascii="Arial" w:hAnsi="Arial"/>
          <w:b/>
          <w:bCs/>
          <w:sz w:val="22"/>
          <w:szCs w:val="22"/>
        </w:rPr>
        <w:t>Artículo 33. Cines, teatros, auditorios.</w:t>
      </w:r>
    </w:p>
    <w:p>
      <w:pPr>
        <w:pStyle w:val="Normal"/>
        <w:spacing w:lineRule="auto" w:line="360"/>
        <w:jc w:val="both"/>
        <w:rPr>
          <w:rFonts w:ascii="Arial" w:hAnsi="Arial"/>
          <w:sz w:val="22"/>
          <w:szCs w:val="22"/>
        </w:rPr>
      </w:pPr>
      <w:r>
        <w:rPr>
          <w:rFonts w:ascii="Arial" w:hAnsi="Arial"/>
          <w:sz w:val="22"/>
          <w:szCs w:val="22"/>
        </w:rPr>
        <w:t>Con carácter general deberán tenerse en cuenta las siguientes normas:</w:t>
      </w:r>
    </w:p>
    <w:p>
      <w:pPr>
        <w:pStyle w:val="Normal"/>
        <w:numPr>
          <w:ilvl w:val="0"/>
          <w:numId w:val="6"/>
        </w:numPr>
        <w:spacing w:lineRule="auto" w:line="360"/>
        <w:jc w:val="both"/>
        <w:rPr>
          <w:rFonts w:ascii="Arial" w:hAnsi="Arial"/>
          <w:sz w:val="22"/>
          <w:szCs w:val="22"/>
        </w:rPr>
      </w:pPr>
      <w:r>
        <w:rPr>
          <w:rFonts w:ascii="Arial" w:hAnsi="Arial"/>
          <w:sz w:val="22"/>
          <w:szCs w:val="22"/>
        </w:rPr>
        <w:t>La circulación de las personas por el recinto deberá organizarse de manera que se respete la distancia de seguridad interpersonal. La apertura de puertas se realizará con antelación suficiente para permitir un acceso escalonado. La salida del público deberá procurarse que se realice también de forma escalonada por zonas, garantizando la distancia de seguridad entre personas, debiendo indicarse mediante la oportuna señalética.</w:t>
      </w:r>
    </w:p>
    <w:p>
      <w:pPr>
        <w:pStyle w:val="Normal"/>
        <w:numPr>
          <w:ilvl w:val="0"/>
          <w:numId w:val="6"/>
        </w:numPr>
        <w:spacing w:lineRule="auto" w:line="360"/>
        <w:jc w:val="both"/>
        <w:rPr>
          <w:rFonts w:ascii="Arial" w:hAnsi="Arial"/>
          <w:sz w:val="22"/>
          <w:szCs w:val="22"/>
        </w:rPr>
      </w:pPr>
      <w:r>
        <w:rPr>
          <w:rFonts w:ascii="Arial" w:hAnsi="Arial"/>
          <w:sz w:val="22"/>
          <w:szCs w:val="22"/>
        </w:rPr>
        <w:t>En estos establecimientos, el público deberá permanecer sentado, contando con asientos preasignados y que no se supere el aforo permitido.</w:t>
      </w:r>
    </w:p>
    <w:p>
      <w:pPr>
        <w:pStyle w:val="Normal"/>
        <w:numPr>
          <w:ilvl w:val="0"/>
          <w:numId w:val="6"/>
        </w:numPr>
        <w:spacing w:lineRule="auto" w:line="360"/>
        <w:jc w:val="both"/>
        <w:rPr>
          <w:rFonts w:ascii="Arial" w:hAnsi="Arial"/>
          <w:sz w:val="22"/>
          <w:szCs w:val="22"/>
        </w:rPr>
      </w:pPr>
      <w:r>
        <w:rPr>
          <w:rFonts w:ascii="Arial" w:hAnsi="Arial"/>
          <w:sz w:val="22"/>
          <w:szCs w:val="22"/>
        </w:rPr>
        <w:t>En las actividades realizadas en estos recintos se podrá facilitar la agrupación de espectadores hasta un máximo de 6 personas. Entre cada persona o grupo de personas que adquieran las localidades conjuntamente existirá en los niveles 1 y 2 al menos una localidad de la que no se hará uso, tanto por la fila delantera como la trasera y a ambos lados de la persona o del grupo. En los niveles 3 y 4, las localidades asignadas deben guardar una distancia de seguridad de 1,5 metros respecto a las personas que ocupen asientos contiguos en la misma fila y no podrán ocuparse las localidades inmediatamente anterior ni posterior de cada fila de tendido o butacas.</w:t>
      </w:r>
    </w:p>
    <w:p>
      <w:pPr>
        <w:pStyle w:val="Normal"/>
        <w:spacing w:lineRule="auto" w:line="360"/>
        <w:jc w:val="both"/>
        <w:rPr>
          <w:rFonts w:ascii="Arial" w:hAnsi="Arial"/>
          <w:sz w:val="22"/>
          <w:szCs w:val="22"/>
        </w:rPr>
      </w:pPr>
      <w:r>
        <w:rPr>
          <w:rFonts w:ascii="Arial" w:hAnsi="Arial"/>
          <w:sz w:val="22"/>
          <w:szCs w:val="22"/>
        </w:rPr>
        <w:t>Según los niveles de alerta sanitaria se establecen las siguientes medidas:</w:t>
      </w:r>
    </w:p>
    <w:p>
      <w:pPr>
        <w:pStyle w:val="Normal"/>
        <w:numPr>
          <w:ilvl w:val="1"/>
          <w:numId w:val="3"/>
        </w:numPr>
        <w:spacing w:lineRule="auto" w:line="360"/>
        <w:jc w:val="both"/>
        <w:rPr>
          <w:rFonts w:ascii="Arial" w:hAnsi="Arial"/>
          <w:sz w:val="22"/>
          <w:szCs w:val="22"/>
        </w:rPr>
      </w:pPr>
      <w:r>
        <w:rPr>
          <w:rFonts w:ascii="Arial" w:hAnsi="Arial"/>
          <w:sz w:val="22"/>
          <w:szCs w:val="22"/>
        </w:rPr>
        <w:t>En el nivel de alerta sanitaria 1 no se podrá superar un máximo del 85% de aforo permitido.</w:t>
      </w:r>
    </w:p>
    <w:p>
      <w:pPr>
        <w:pStyle w:val="Normal"/>
        <w:numPr>
          <w:ilvl w:val="1"/>
          <w:numId w:val="3"/>
        </w:numPr>
        <w:spacing w:lineRule="auto" w:line="360"/>
        <w:jc w:val="both"/>
        <w:rPr>
          <w:rFonts w:ascii="Arial" w:hAnsi="Arial"/>
          <w:sz w:val="22"/>
          <w:szCs w:val="22"/>
        </w:rPr>
      </w:pPr>
      <w:r>
        <w:rPr>
          <w:rFonts w:ascii="Arial" w:hAnsi="Arial"/>
          <w:sz w:val="22"/>
          <w:szCs w:val="22"/>
        </w:rPr>
        <w:t>En el nivel de alerta sanitaria 2 no se podrá superar un máximo del 75% de aforo permitido.</w:t>
      </w:r>
    </w:p>
    <w:p>
      <w:pPr>
        <w:pStyle w:val="Normal"/>
        <w:numPr>
          <w:ilvl w:val="1"/>
          <w:numId w:val="3"/>
        </w:numPr>
        <w:spacing w:lineRule="auto" w:line="360"/>
        <w:jc w:val="both"/>
        <w:rPr>
          <w:rFonts w:ascii="Arial" w:hAnsi="Arial"/>
          <w:sz w:val="22"/>
          <w:szCs w:val="22"/>
        </w:rPr>
      </w:pPr>
      <w:r>
        <w:rPr>
          <w:rFonts w:ascii="Arial" w:hAnsi="Arial"/>
          <w:sz w:val="22"/>
          <w:szCs w:val="22"/>
        </w:rPr>
        <w:t>En el nivel de alerta sanitaria 3 no se podrá superar un máximo del 60% de aforo permitido.</w:t>
      </w:r>
    </w:p>
    <w:p>
      <w:pPr>
        <w:pStyle w:val="Normal"/>
        <w:numPr>
          <w:ilvl w:val="1"/>
          <w:numId w:val="3"/>
        </w:numPr>
        <w:spacing w:lineRule="auto" w:line="360"/>
        <w:jc w:val="both"/>
        <w:rPr>
          <w:rFonts w:ascii="Arial" w:hAnsi="Arial"/>
          <w:sz w:val="22"/>
          <w:szCs w:val="22"/>
        </w:rPr>
      </w:pPr>
      <w:r>
        <w:rPr>
          <w:rFonts w:ascii="Arial" w:hAnsi="Arial"/>
          <w:sz w:val="22"/>
          <w:szCs w:val="22"/>
        </w:rPr>
        <w:t>En el nivel de alerta sanitaria 4 no se podrá superar un máximo del 50% de aforo permitido.</w:t>
      </w:r>
    </w:p>
    <w:p>
      <w:pPr>
        <w:pStyle w:val="Normal"/>
        <w:spacing w:lineRule="auto" w:line="360"/>
        <w:jc w:val="both"/>
        <w:rPr>
          <w:rFonts w:ascii="Arial" w:hAnsi="Arial"/>
          <w:sz w:val="22"/>
          <w:szCs w:val="22"/>
        </w:rPr>
      </w:pPr>
      <w:r>
        <w:rPr>
          <w:rFonts w:ascii="Arial" w:hAnsi="Arial"/>
          <w:sz w:val="22"/>
          <w:szCs w:val="22"/>
        </w:rPr>
      </w:r>
    </w:p>
    <w:p>
      <w:pPr>
        <w:pStyle w:val="Normal"/>
        <w:spacing w:lineRule="auto" w:line="360"/>
        <w:jc w:val="both"/>
        <w:rPr>
          <w:rFonts w:ascii="Arial" w:hAnsi="Arial"/>
          <w:b/>
          <w:bCs/>
          <w:sz w:val="22"/>
          <w:szCs w:val="22"/>
        </w:rPr>
      </w:pPr>
      <w:r>
        <w:rPr>
          <w:rFonts w:ascii="Arial" w:hAnsi="Arial"/>
          <w:b/>
          <w:bCs/>
          <w:sz w:val="22"/>
          <w:szCs w:val="22"/>
        </w:rPr>
        <w:t>Artículo 34. Ensayos y conciertos de bandas de música.</w:t>
      </w:r>
    </w:p>
    <w:p>
      <w:pPr>
        <w:pStyle w:val="Normal"/>
        <w:spacing w:lineRule="auto" w:line="360"/>
        <w:jc w:val="both"/>
        <w:rPr>
          <w:rFonts w:ascii="Arial" w:hAnsi="Arial"/>
          <w:sz w:val="22"/>
          <w:szCs w:val="22"/>
        </w:rPr>
      </w:pPr>
      <w:r>
        <w:rPr>
          <w:rFonts w:ascii="Arial" w:hAnsi="Arial"/>
          <w:sz w:val="22"/>
          <w:szCs w:val="22"/>
        </w:rPr>
        <w:t>En los niveles de alerta 1, 2 y 3 podrán desarrollarse ensayos y conciertos de las bandas de música aplicando las siguientes medidas preventivas:</w:t>
      </w:r>
    </w:p>
    <w:p>
      <w:pPr>
        <w:pStyle w:val="Normal"/>
        <w:numPr>
          <w:ilvl w:val="0"/>
          <w:numId w:val="7"/>
        </w:numPr>
        <w:spacing w:lineRule="auto" w:line="360"/>
        <w:jc w:val="both"/>
        <w:rPr>
          <w:rFonts w:ascii="Arial" w:hAnsi="Arial"/>
          <w:sz w:val="22"/>
          <w:szCs w:val="22"/>
        </w:rPr>
      </w:pPr>
      <w:r>
        <w:rPr>
          <w:rFonts w:ascii="Arial" w:hAnsi="Arial"/>
          <w:sz w:val="22"/>
          <w:szCs w:val="22"/>
        </w:rPr>
        <w:t>Los instrumentos de viento, incluidas sus partes como cañas o boquillas, no deberán compartirse entre los diferentes integrantes, siendo de uso exclusivo.</w:t>
      </w:r>
    </w:p>
    <w:p>
      <w:pPr>
        <w:pStyle w:val="Normal"/>
        <w:numPr>
          <w:ilvl w:val="0"/>
          <w:numId w:val="7"/>
        </w:numPr>
        <w:spacing w:lineRule="auto" w:line="360"/>
        <w:jc w:val="both"/>
        <w:rPr>
          <w:rFonts w:ascii="Arial" w:hAnsi="Arial"/>
          <w:sz w:val="22"/>
          <w:szCs w:val="22"/>
        </w:rPr>
      </w:pPr>
      <w:r>
        <w:rPr>
          <w:rFonts w:ascii="Arial" w:hAnsi="Arial"/>
          <w:sz w:val="22"/>
          <w:szCs w:val="22"/>
        </w:rPr>
        <w:t xml:space="preserve">Los instrumentos de percusión y sus accesorios, así como otros accesorios, como los atriles, si son compartidos entre diferentes integrantes, deberán ser limpiados y desinfectados. </w:t>
      </w:r>
    </w:p>
    <w:p>
      <w:pPr>
        <w:pStyle w:val="Normal"/>
        <w:numPr>
          <w:ilvl w:val="0"/>
          <w:numId w:val="7"/>
        </w:numPr>
        <w:spacing w:lineRule="auto" w:line="360"/>
        <w:jc w:val="both"/>
        <w:rPr>
          <w:rFonts w:ascii="Arial" w:hAnsi="Arial"/>
          <w:sz w:val="22"/>
          <w:szCs w:val="22"/>
        </w:rPr>
      </w:pPr>
      <w:r>
        <w:rPr>
          <w:rFonts w:ascii="Arial" w:hAnsi="Arial"/>
          <w:sz w:val="22"/>
          <w:szCs w:val="22"/>
        </w:rPr>
        <w:t>Durante todas las operaciones previas y posteriores al ensayo o concierto se mantendrá obligatoriamente al menos el uso de mascarillas higiénicas, y se mantendrá la distancia de seguridad interpersonal, así como se procederá a la limpieza y desinfección de las manos.</w:t>
      </w:r>
    </w:p>
    <w:p>
      <w:pPr>
        <w:pStyle w:val="Normal"/>
        <w:numPr>
          <w:ilvl w:val="0"/>
          <w:numId w:val="7"/>
        </w:numPr>
        <w:spacing w:lineRule="auto" w:line="360"/>
        <w:jc w:val="both"/>
        <w:rPr>
          <w:rFonts w:ascii="Arial" w:hAnsi="Arial"/>
          <w:sz w:val="22"/>
          <w:szCs w:val="22"/>
        </w:rPr>
      </w:pPr>
      <w:r>
        <w:rPr>
          <w:rFonts w:ascii="Arial" w:hAnsi="Arial"/>
          <w:sz w:val="22"/>
          <w:szCs w:val="22"/>
        </w:rPr>
        <w:t>Durante los ensayos se mantendrá de forma obligatoria el uso de mascarillas, al menos higiénica, salvo durante el tiempo exclusivo de uso de los instrumentos de viento.</w:t>
      </w:r>
    </w:p>
    <w:p>
      <w:pPr>
        <w:pStyle w:val="Normal"/>
        <w:numPr>
          <w:ilvl w:val="0"/>
          <w:numId w:val="7"/>
        </w:numPr>
        <w:spacing w:lineRule="auto" w:line="360"/>
        <w:jc w:val="both"/>
        <w:rPr>
          <w:rFonts w:ascii="Arial" w:hAnsi="Arial"/>
          <w:sz w:val="22"/>
          <w:szCs w:val="22"/>
        </w:rPr>
      </w:pPr>
      <w:r>
        <w:rPr>
          <w:rFonts w:ascii="Arial" w:hAnsi="Arial"/>
          <w:sz w:val="22"/>
          <w:szCs w:val="22"/>
        </w:rPr>
        <w:t>Se llevará un registro de los integrantes que acuden a cada ensayo o concierto, procurando mantener los mismos integrantes en cada grupo de ensayo o concierto. Este registro se conservará al menos durante 14 días.</w:t>
      </w:r>
    </w:p>
    <w:p>
      <w:pPr>
        <w:pStyle w:val="Normal"/>
        <w:spacing w:lineRule="auto" w:line="360"/>
        <w:jc w:val="both"/>
        <w:rPr>
          <w:rFonts w:ascii="Arial" w:hAnsi="Arial"/>
          <w:sz w:val="22"/>
          <w:szCs w:val="22"/>
        </w:rPr>
      </w:pPr>
      <w:r>
        <w:rPr>
          <w:rFonts w:ascii="Arial" w:hAnsi="Arial"/>
          <w:sz w:val="22"/>
          <w:szCs w:val="22"/>
        </w:rPr>
        <w:t>En el nivel de alerta 4 no podrán desarrollarse ensayos ni conciertos de las bandas de música.</w:t>
      </w:r>
    </w:p>
    <w:p>
      <w:pPr>
        <w:pStyle w:val="Normal"/>
        <w:spacing w:lineRule="auto" w:line="360"/>
        <w:jc w:val="both"/>
        <w:rPr>
          <w:rFonts w:ascii="Arial" w:hAnsi="Arial"/>
          <w:sz w:val="22"/>
          <w:szCs w:val="22"/>
        </w:rPr>
      </w:pPr>
      <w:r>
        <w:rPr>
          <w:rFonts w:ascii="Arial" w:hAnsi="Arial"/>
          <w:sz w:val="22"/>
          <w:szCs w:val="22"/>
        </w:rPr>
      </w:r>
    </w:p>
    <w:p>
      <w:pPr>
        <w:pStyle w:val="Normal"/>
        <w:spacing w:lineRule="auto" w:line="360"/>
        <w:jc w:val="both"/>
        <w:rPr>
          <w:rFonts w:ascii="Arial" w:hAnsi="Arial"/>
          <w:b/>
          <w:bCs/>
          <w:sz w:val="22"/>
          <w:szCs w:val="22"/>
        </w:rPr>
      </w:pPr>
      <w:r>
        <w:rPr>
          <w:rFonts w:ascii="Arial" w:hAnsi="Arial"/>
          <w:b/>
          <w:bCs/>
          <w:sz w:val="22"/>
          <w:szCs w:val="22"/>
        </w:rPr>
        <w:t>3. ESPACIOS ADSCRITOS AL ÁREA DE CULTURA</w:t>
      </w:r>
    </w:p>
    <w:p>
      <w:pPr>
        <w:pStyle w:val="Normal"/>
        <w:spacing w:lineRule="auto" w:line="360"/>
        <w:jc w:val="both"/>
        <w:rPr>
          <w:rFonts w:ascii="Arial" w:hAnsi="Arial"/>
          <w:sz w:val="22"/>
          <w:szCs w:val="22"/>
        </w:rPr>
      </w:pPr>
      <w:r>
        <w:rPr>
          <w:rFonts w:ascii="Arial" w:hAnsi="Arial"/>
          <w:sz w:val="22"/>
          <w:szCs w:val="22"/>
        </w:rPr>
        <w:tab/>
        <w:t>El Área de Cultura del Ayuntamiento de Lepe dispone de los siguientes espacios culturales:</w:t>
      </w:r>
    </w:p>
    <w:p>
      <w:pPr>
        <w:pStyle w:val="Normal"/>
        <w:numPr>
          <w:ilvl w:val="0"/>
          <w:numId w:val="2"/>
        </w:numPr>
        <w:spacing w:lineRule="auto" w:line="360"/>
        <w:jc w:val="both"/>
        <w:rPr>
          <w:rFonts w:ascii="Arial" w:hAnsi="Arial"/>
          <w:sz w:val="22"/>
          <w:szCs w:val="22"/>
        </w:rPr>
      </w:pPr>
      <w:r>
        <w:rPr>
          <w:rFonts w:ascii="Arial" w:hAnsi="Arial"/>
          <w:sz w:val="22"/>
          <w:szCs w:val="22"/>
        </w:rPr>
        <w:t>Teatro Municipal Alcalde Juan Manuel Santana.</w:t>
      </w:r>
    </w:p>
    <w:p>
      <w:pPr>
        <w:pStyle w:val="Normal"/>
        <w:numPr>
          <w:ilvl w:val="0"/>
          <w:numId w:val="2"/>
        </w:numPr>
        <w:spacing w:lineRule="auto" w:line="360"/>
        <w:jc w:val="both"/>
        <w:rPr>
          <w:rFonts w:ascii="Arial" w:hAnsi="Arial"/>
          <w:sz w:val="22"/>
          <w:szCs w:val="22"/>
        </w:rPr>
      </w:pPr>
      <w:r>
        <w:rPr>
          <w:rFonts w:ascii="Arial" w:hAnsi="Arial"/>
          <w:sz w:val="22"/>
          <w:szCs w:val="22"/>
        </w:rPr>
        <w:t>Aulario situado al exterior del Teatro Municipal (total 2 aulas).</w:t>
      </w:r>
    </w:p>
    <w:p>
      <w:pPr>
        <w:pStyle w:val="Normal"/>
        <w:numPr>
          <w:ilvl w:val="0"/>
          <w:numId w:val="2"/>
        </w:numPr>
        <w:spacing w:lineRule="auto" w:line="360"/>
        <w:jc w:val="both"/>
        <w:rPr>
          <w:rFonts w:ascii="Arial" w:hAnsi="Arial"/>
          <w:sz w:val="22"/>
          <w:szCs w:val="22"/>
        </w:rPr>
      </w:pPr>
      <w:r>
        <w:rPr>
          <w:rFonts w:ascii="Arial" w:hAnsi="Arial"/>
          <w:sz w:val="22"/>
          <w:szCs w:val="22"/>
        </w:rPr>
        <w:t>Centro Cultural Capilla de San Cristóbal.</w:t>
      </w:r>
    </w:p>
    <w:p>
      <w:pPr>
        <w:pStyle w:val="Normal"/>
        <w:numPr>
          <w:ilvl w:val="0"/>
          <w:numId w:val="2"/>
        </w:numPr>
        <w:spacing w:lineRule="auto" w:line="360"/>
        <w:jc w:val="both"/>
        <w:rPr>
          <w:rFonts w:ascii="Arial" w:hAnsi="Arial"/>
          <w:sz w:val="22"/>
          <w:szCs w:val="22"/>
        </w:rPr>
      </w:pPr>
      <w:r>
        <w:rPr>
          <w:rFonts w:ascii="Arial" w:hAnsi="Arial"/>
          <w:sz w:val="22"/>
          <w:szCs w:val="22"/>
        </w:rPr>
        <w:t>Centro Cultural Los Álamos (La Antilla).</w:t>
      </w:r>
    </w:p>
    <w:p>
      <w:pPr>
        <w:pStyle w:val="ListParagraph"/>
        <w:spacing w:lineRule="auto" w:line="360"/>
        <w:ind w:left="360" w:right="0" w:hanging="0"/>
        <w:jc w:val="both"/>
        <w:rPr>
          <w:rFonts w:ascii="Arial" w:hAnsi="Arial"/>
          <w:color w:val="000000"/>
          <w:sz w:val="22"/>
          <w:szCs w:val="22"/>
        </w:rPr>
      </w:pPr>
      <w:r>
        <w:rPr>
          <w:rFonts w:ascii="Arial" w:hAnsi="Arial"/>
          <w:color w:val="000000"/>
          <w:sz w:val="22"/>
          <w:szCs w:val="22"/>
        </w:rPr>
      </w:r>
    </w:p>
    <w:p>
      <w:pPr>
        <w:pStyle w:val="Normal"/>
        <w:spacing w:lineRule="auto" w:line="360"/>
        <w:jc w:val="both"/>
        <w:rPr>
          <w:rFonts w:ascii="Arial" w:hAnsi="Arial"/>
          <w:b/>
          <w:bCs/>
          <w:color w:val="000000"/>
          <w:sz w:val="22"/>
          <w:szCs w:val="22"/>
        </w:rPr>
      </w:pPr>
      <w:r>
        <w:rPr>
          <w:rFonts w:ascii="Arial" w:hAnsi="Arial"/>
          <w:b/>
          <w:bCs/>
          <w:color w:val="000000"/>
          <w:sz w:val="22"/>
          <w:szCs w:val="22"/>
        </w:rPr>
        <w:t>4. ESCUELAS Y TALLERES MUNICIPALES</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Escuela Municipal de Carnaval, bajo la dirección de Ángel Oria.</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Escuela Municipal de Danza, bajo la dirección de Leli Dores.</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Escuela Municipal de Música, bajo la dirección de Ángel Domínguez.</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Taller Municipal de Fotografía, bajo la dirección de José Luís Silva.</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Taller Municipal de Pintura Infantil, bajo la dirección de Alberto Muriel.</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Taller Municipal de Pintura Adulto, bajo la dirección de Paco Sánchez.</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Talleres Municipales de Bolillo, bajo la dirección de Marí Carmen y Manola.</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Taller de Cante y Guitarra Flamenca, bajo la dirección de José María Rodríguez.</w:t>
      </w:r>
    </w:p>
    <w:p>
      <w:pPr>
        <w:pStyle w:val="Normal"/>
        <w:spacing w:lineRule="auto" w:line="360"/>
        <w:jc w:val="both"/>
        <w:rPr>
          <w:rFonts w:ascii="Arial" w:hAnsi="Arial"/>
          <w:color w:val="000000"/>
          <w:sz w:val="22"/>
          <w:szCs w:val="22"/>
        </w:rPr>
      </w:pPr>
      <w:r>
        <w:rPr>
          <w:rFonts w:ascii="Arial" w:hAnsi="Arial"/>
          <w:color w:val="000000"/>
          <w:sz w:val="22"/>
          <w:szCs w:val="22"/>
        </w:rPr>
      </w:r>
    </w:p>
    <w:p>
      <w:pPr>
        <w:pStyle w:val="Normal"/>
        <w:spacing w:lineRule="auto" w:line="360"/>
        <w:jc w:val="both"/>
        <w:rPr>
          <w:rFonts w:ascii="Calibri" w:hAnsi="Calibri"/>
          <w:b/>
          <w:bCs/>
          <w:color w:val="000000"/>
        </w:rPr>
      </w:pPr>
      <w:r>
        <w:rPr>
          <w:rFonts w:ascii="Calibri" w:hAnsi="Calibri"/>
          <w:b/>
          <w:bCs/>
          <w:color w:val="000000"/>
        </w:rPr>
      </w:r>
    </w:p>
    <w:p>
      <w:pPr>
        <w:pStyle w:val="Normal"/>
        <w:spacing w:lineRule="auto" w:line="360"/>
        <w:jc w:val="both"/>
        <w:rPr>
          <w:rFonts w:ascii="Arial" w:hAnsi="Arial"/>
          <w:b/>
          <w:bCs/>
          <w:color w:val="000000"/>
          <w:sz w:val="22"/>
          <w:szCs w:val="22"/>
        </w:rPr>
      </w:pPr>
      <w:r>
        <w:rPr>
          <w:rFonts w:ascii="Arial" w:hAnsi="Arial"/>
          <w:b/>
          <w:bCs/>
          <w:color w:val="000000"/>
          <w:sz w:val="22"/>
          <w:szCs w:val="22"/>
        </w:rPr>
        <w:t>5. ACTUACIONES PREVIAS A LA APERTURA DE LOS ESPACIOS</w:t>
      </w:r>
    </w:p>
    <w:p>
      <w:pPr>
        <w:pStyle w:val="Normal"/>
        <w:spacing w:lineRule="auto" w:line="360"/>
        <w:jc w:val="both"/>
        <w:rPr>
          <w:rFonts w:ascii="Arial" w:hAnsi="Arial"/>
          <w:color w:val="000000"/>
          <w:sz w:val="22"/>
          <w:szCs w:val="22"/>
        </w:rPr>
      </w:pPr>
      <w:r>
        <w:rPr>
          <w:rFonts w:ascii="Arial" w:hAnsi="Arial"/>
          <w:color w:val="000000"/>
          <w:sz w:val="22"/>
          <w:szCs w:val="22"/>
        </w:rPr>
        <w:tab/>
        <w:t>Desde el decreto del Estado de Alarma Sanitaria se ha trabajado intensamente para desarrollar todo tipo de medidas y actuaciones de mantenimiento y acondicionamiento de los edificios, así como de la equipación de los medios necesarios para afrontar la prevención del COVID-19. Actuaciones:</w:t>
      </w:r>
    </w:p>
    <w:p>
      <w:pPr>
        <w:pStyle w:val="Normal"/>
        <w:spacing w:lineRule="auto" w:line="360"/>
        <w:jc w:val="both"/>
        <w:rPr>
          <w:rFonts w:ascii="Arial" w:hAnsi="Arial"/>
          <w:color w:val="000000"/>
          <w:sz w:val="22"/>
          <w:szCs w:val="22"/>
        </w:rPr>
      </w:pPr>
      <w:r>
        <w:rPr>
          <w:rFonts w:ascii="Arial" w:hAnsi="Arial"/>
          <w:color w:val="000000"/>
          <w:sz w:val="22"/>
          <w:szCs w:val="22"/>
        </w:rPr>
        <w:t>1. Reuniones previas a la puesta en marcha del curso por parte del equipo técnico de Cultura, profesores de las Escuelas y Talleres Municipales y Protección Civil del Ayuntamiento de Lepe</w:t>
      </w:r>
    </w:p>
    <w:p>
      <w:pPr>
        <w:pStyle w:val="Normal"/>
        <w:spacing w:lineRule="auto" w:line="360"/>
        <w:jc w:val="both"/>
        <w:rPr>
          <w:rFonts w:ascii="Arial" w:hAnsi="Arial"/>
          <w:color w:val="000000"/>
          <w:sz w:val="22"/>
          <w:szCs w:val="22"/>
        </w:rPr>
      </w:pPr>
      <w:r>
        <w:rPr>
          <w:rFonts w:ascii="Arial" w:hAnsi="Arial"/>
          <w:color w:val="000000"/>
          <w:sz w:val="22"/>
          <w:szCs w:val="22"/>
        </w:rPr>
        <w:t>2. Actualización del Plan de Prevención y Protección ante el COVID-19.</w:t>
      </w:r>
    </w:p>
    <w:p>
      <w:pPr>
        <w:pStyle w:val="Normal"/>
        <w:spacing w:lineRule="auto" w:line="360"/>
        <w:jc w:val="both"/>
        <w:rPr>
          <w:rFonts w:ascii="Arial" w:hAnsi="Arial"/>
          <w:color w:val="000000"/>
          <w:sz w:val="22"/>
          <w:szCs w:val="22"/>
        </w:rPr>
      </w:pPr>
      <w:r>
        <w:rPr>
          <w:rFonts w:ascii="Arial" w:hAnsi="Arial"/>
          <w:color w:val="000000"/>
          <w:sz w:val="22"/>
          <w:szCs w:val="22"/>
        </w:rPr>
        <w:t>3. Tareas de limpieza, desinfección e higienización de los espacios, instalaciones, aulas, mobiliario, maquinarias, utensilios y equipos que se encuentra en su interior, siguiendo las normas establecidas y con todo el rigor que se exige.</w:t>
      </w:r>
    </w:p>
    <w:p>
      <w:pPr>
        <w:pStyle w:val="Normal"/>
        <w:spacing w:lineRule="auto" w:line="360"/>
        <w:jc w:val="both"/>
        <w:rPr>
          <w:rFonts w:ascii="Arial" w:hAnsi="Arial"/>
          <w:color w:val="000000"/>
          <w:sz w:val="22"/>
          <w:szCs w:val="22"/>
        </w:rPr>
      </w:pPr>
      <w:r>
        <w:rPr>
          <w:rFonts w:ascii="Arial" w:hAnsi="Arial"/>
          <w:color w:val="000000"/>
          <w:sz w:val="22"/>
          <w:szCs w:val="22"/>
        </w:rPr>
        <w:t>4. Limpieza de los filtros de ventilación de aire con productos desinfectantes.</w:t>
      </w:r>
    </w:p>
    <w:p>
      <w:pPr>
        <w:pStyle w:val="Normal"/>
        <w:spacing w:lineRule="auto" w:line="360"/>
        <w:jc w:val="both"/>
        <w:rPr>
          <w:rFonts w:ascii="Arial" w:hAnsi="Arial"/>
          <w:color w:val="000000"/>
          <w:sz w:val="22"/>
          <w:szCs w:val="22"/>
        </w:rPr>
      </w:pPr>
      <w:r>
        <w:rPr>
          <w:rFonts w:ascii="Arial" w:hAnsi="Arial"/>
          <w:color w:val="000000"/>
          <w:sz w:val="22"/>
          <w:szCs w:val="22"/>
        </w:rPr>
        <w:t>4. Equipamiento de aulas, dependencias y espacios comunes de todo el material de limpieza y desinfección (geles hidroalcohólicos, desinfectantes, productos de limpieza, mascarillas, mamparas de protección, termómetros, alfombras desinfectantes, etc.).</w:t>
      </w:r>
    </w:p>
    <w:p>
      <w:pPr>
        <w:pStyle w:val="Normal"/>
        <w:spacing w:lineRule="auto" w:line="360"/>
        <w:jc w:val="both"/>
        <w:rPr>
          <w:rFonts w:ascii="Arial" w:hAnsi="Arial"/>
          <w:color w:val="000000"/>
          <w:sz w:val="22"/>
          <w:szCs w:val="22"/>
        </w:rPr>
      </w:pPr>
      <w:r>
        <w:rPr>
          <w:rFonts w:ascii="Arial" w:hAnsi="Arial"/>
          <w:color w:val="000000"/>
          <w:sz w:val="22"/>
          <w:szCs w:val="22"/>
        </w:rPr>
        <w:t>5. Revisión de cartelería informativa en los espacios comunes como aularios.</w:t>
      </w:r>
    </w:p>
    <w:p>
      <w:pPr>
        <w:pStyle w:val="Normal"/>
        <w:spacing w:lineRule="auto" w:line="360"/>
        <w:jc w:val="both"/>
        <w:rPr>
          <w:rFonts w:ascii="Arial" w:hAnsi="Arial"/>
          <w:color w:val="000000"/>
          <w:sz w:val="22"/>
          <w:szCs w:val="22"/>
        </w:rPr>
      </w:pPr>
      <w:r>
        <w:rPr>
          <w:rFonts w:ascii="Arial" w:hAnsi="Arial"/>
          <w:color w:val="000000"/>
          <w:sz w:val="22"/>
          <w:szCs w:val="22"/>
        </w:rPr>
      </w:r>
    </w:p>
    <w:p>
      <w:pPr>
        <w:pStyle w:val="Normal"/>
        <w:spacing w:lineRule="auto" w:line="360"/>
        <w:jc w:val="both"/>
        <w:rPr>
          <w:rFonts w:ascii="Arial" w:hAnsi="Arial"/>
          <w:b/>
          <w:bCs/>
          <w:color w:val="000000"/>
          <w:sz w:val="22"/>
          <w:szCs w:val="22"/>
        </w:rPr>
      </w:pPr>
      <w:r>
        <w:rPr>
          <w:rFonts w:ascii="Arial" w:hAnsi="Arial"/>
          <w:b/>
          <w:bCs/>
          <w:color w:val="000000"/>
          <w:sz w:val="22"/>
          <w:szCs w:val="22"/>
        </w:rPr>
        <w:t>6. APLICACIÓN DE LA NORMATIVA</w:t>
      </w:r>
    </w:p>
    <w:p>
      <w:pPr>
        <w:pStyle w:val="Normal"/>
        <w:spacing w:lineRule="auto" w:line="360"/>
        <w:jc w:val="both"/>
        <w:rPr>
          <w:rFonts w:ascii="Arial" w:hAnsi="Arial"/>
          <w:color w:val="000000"/>
          <w:sz w:val="22"/>
          <w:szCs w:val="22"/>
        </w:rPr>
      </w:pPr>
      <w:r>
        <w:rPr>
          <w:rFonts w:ascii="Arial" w:hAnsi="Arial"/>
          <w:color w:val="000000"/>
          <w:sz w:val="22"/>
          <w:szCs w:val="22"/>
        </w:rPr>
        <w:tab/>
        <w:t>El protocolo de actuación ante el COVID-19 serán de obligado cumplimiento tanto por los trabajadores del área como por alumnos y usuarios que acudan o hagan uso de instalaciones.</w:t>
      </w:r>
    </w:p>
    <w:p>
      <w:pPr>
        <w:pStyle w:val="Normal"/>
        <w:spacing w:lineRule="auto" w:line="360"/>
        <w:jc w:val="both"/>
        <w:rPr>
          <w:rFonts w:ascii="Arial" w:hAnsi="Arial"/>
          <w:color w:val="000000"/>
          <w:sz w:val="22"/>
          <w:szCs w:val="22"/>
        </w:rPr>
      </w:pPr>
      <w:r>
        <w:rPr>
          <w:rFonts w:ascii="Arial" w:hAnsi="Arial"/>
          <w:color w:val="000000"/>
          <w:sz w:val="22"/>
          <w:szCs w:val="22"/>
        </w:rPr>
        <w:tab/>
        <w:t>Las compañías de teatro, danza o circo, o cualquier otra entidad pública o privada, colectivo o asociación que desarrolle algún tipo de actuación en estos espacios estarán obligados a elaborar y presentar un protocolo específico de la prevención del COVID-19, siguiendo la normativa vigente en ese momento. Dicho protocolo será evaluado por los técnicos responsables de prevención del COVID-19 asignados por esta área. Una vez estudiado dicho documento se emitirá un informe con las conclusiones resultantes. Las medidas aquí tomadas serán de obligado cumplimiento por todas las partes intervinientes en la actividad.</w:t>
      </w:r>
    </w:p>
    <w:p>
      <w:pPr>
        <w:pStyle w:val="Normal"/>
        <w:spacing w:lineRule="auto" w:line="360"/>
        <w:jc w:val="both"/>
        <w:rPr>
          <w:rFonts w:ascii="Arial" w:hAnsi="Arial"/>
          <w:color w:val="000000"/>
          <w:sz w:val="22"/>
          <w:szCs w:val="22"/>
        </w:rPr>
      </w:pPr>
      <w:r>
        <w:rPr>
          <w:rFonts w:ascii="Arial" w:hAnsi="Arial"/>
          <w:color w:val="000000"/>
          <w:sz w:val="22"/>
          <w:szCs w:val="22"/>
        </w:rPr>
      </w:r>
    </w:p>
    <w:p>
      <w:pPr>
        <w:pStyle w:val="Normal"/>
        <w:spacing w:lineRule="auto" w:line="360"/>
        <w:jc w:val="both"/>
        <w:rPr>
          <w:rFonts w:ascii="Arial" w:hAnsi="Arial"/>
          <w:b/>
          <w:bCs/>
          <w:color w:val="000000"/>
          <w:sz w:val="22"/>
          <w:szCs w:val="22"/>
        </w:rPr>
      </w:pPr>
      <w:r>
        <w:rPr>
          <w:rFonts w:ascii="Arial" w:hAnsi="Arial"/>
          <w:b/>
          <w:bCs/>
          <w:color w:val="000000"/>
          <w:sz w:val="22"/>
          <w:szCs w:val="22"/>
        </w:rPr>
        <w:t>7. PROTOCOLO DE ACTUACIÓN</w:t>
      </w:r>
    </w:p>
    <w:p>
      <w:pPr>
        <w:pStyle w:val="Normal"/>
        <w:spacing w:lineRule="auto" w:line="360"/>
        <w:jc w:val="both"/>
        <w:rPr>
          <w:rFonts w:ascii="Arial" w:hAnsi="Arial"/>
          <w:color w:val="000000"/>
          <w:sz w:val="22"/>
          <w:szCs w:val="22"/>
        </w:rPr>
      </w:pPr>
      <w:r>
        <w:rPr>
          <w:rFonts w:ascii="Arial" w:hAnsi="Arial"/>
          <w:color w:val="000000"/>
          <w:sz w:val="22"/>
          <w:szCs w:val="22"/>
        </w:rPr>
        <w:tab/>
        <w:t>Se establece un protocolo general aplicable a las Escuelas y Talleres Municipales, así como a toda actividad cultural contemplada en la programación anual. A la misma vez, dicho protocolo se adapta a las particularidades que presentan cada una de ellas. Se reitera que dichas medidas están sujetas a posibles modificaciones o adaptaciones según los posibles cambios que se establezcan en la legislación local, autonómica o estatal.</w:t>
      </w:r>
    </w:p>
    <w:p>
      <w:pPr>
        <w:pStyle w:val="Normal"/>
        <w:spacing w:lineRule="auto" w:line="360"/>
        <w:jc w:val="both"/>
        <w:rPr>
          <w:rFonts w:ascii="Arial" w:hAnsi="Arial"/>
          <w:color w:val="000000"/>
          <w:sz w:val="22"/>
          <w:szCs w:val="22"/>
        </w:rPr>
      </w:pPr>
      <w:r>
        <w:rPr>
          <w:rFonts w:ascii="Arial" w:hAnsi="Arial"/>
          <w:color w:val="000000"/>
          <w:sz w:val="22"/>
          <w:szCs w:val="22"/>
        </w:rPr>
      </w:r>
    </w:p>
    <w:p>
      <w:pPr>
        <w:pStyle w:val="Normal"/>
        <w:spacing w:lineRule="auto" w:line="360"/>
        <w:jc w:val="both"/>
        <w:rPr>
          <w:rFonts w:ascii="Arial" w:hAnsi="Arial"/>
          <w:color w:val="000000"/>
          <w:sz w:val="22"/>
          <w:szCs w:val="22"/>
        </w:rPr>
      </w:pPr>
      <w:r>
        <w:rPr>
          <w:rFonts w:ascii="Arial" w:hAnsi="Arial"/>
          <w:color w:val="000000"/>
          <w:sz w:val="22"/>
          <w:szCs w:val="22"/>
        </w:rPr>
        <w:t>7.1. MATERIAL DE DESINFECCIÓN Y PREVENCIÓN CONTRA EL COVID-19.</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Mascarillas.</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Mamparas protectoras.</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Geles hidroalcohólicos.</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Líquidos desinfectantes (Peróxido).</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Dispensadores de mano.</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Alfombrillas desinfectantes.</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Termómetros láser.</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Material de limpieza (desinfectantes, bayetas, mopas, rollos de papel, etc.).</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Intercomunicadores (entre personal docente y técnicos).</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Señalización y cartelería Covid-19.</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Pulverizadores desinfectantes.</w:t>
      </w:r>
    </w:p>
    <w:p>
      <w:pPr>
        <w:pStyle w:val="Normal"/>
        <w:spacing w:lineRule="auto" w:line="360"/>
        <w:jc w:val="both"/>
        <w:rPr>
          <w:rFonts w:ascii="Arial" w:hAnsi="Arial"/>
          <w:color w:val="000000"/>
          <w:sz w:val="22"/>
          <w:szCs w:val="22"/>
        </w:rPr>
      </w:pPr>
      <w:r>
        <w:rPr>
          <w:rFonts w:ascii="Arial" w:hAnsi="Arial"/>
          <w:color w:val="000000"/>
          <w:sz w:val="22"/>
          <w:szCs w:val="22"/>
        </w:rPr>
      </w:r>
    </w:p>
    <w:p>
      <w:pPr>
        <w:pStyle w:val="Normal"/>
        <w:spacing w:lineRule="auto" w:line="360"/>
        <w:jc w:val="both"/>
        <w:rPr>
          <w:rFonts w:ascii="Arial" w:hAnsi="Arial"/>
          <w:b w:val="false"/>
          <w:bCs w:val="false"/>
          <w:color w:val="000000"/>
          <w:sz w:val="22"/>
          <w:szCs w:val="22"/>
        </w:rPr>
      </w:pPr>
      <w:r>
        <w:rPr>
          <w:rFonts w:ascii="Arial" w:hAnsi="Arial"/>
          <w:b w:val="false"/>
          <w:bCs w:val="false"/>
          <w:color w:val="000000"/>
          <w:sz w:val="22"/>
          <w:szCs w:val="22"/>
        </w:rPr>
        <w:t>7.2. RESPONSABLES DEL SUMINISTRO DEL MATERIAL DE PREVENCIÓN Y PROTECCIÓN COVID-19</w:t>
      </w:r>
    </w:p>
    <w:p>
      <w:pPr>
        <w:pStyle w:val="Normal"/>
        <w:spacing w:lineRule="auto" w:line="360"/>
        <w:jc w:val="both"/>
        <w:rPr>
          <w:rFonts w:ascii="Arial" w:hAnsi="Arial"/>
          <w:color w:val="000000"/>
          <w:sz w:val="22"/>
          <w:szCs w:val="22"/>
        </w:rPr>
      </w:pPr>
      <w:r>
        <w:rPr>
          <w:rFonts w:ascii="Arial" w:hAnsi="Arial"/>
          <w:color w:val="000000"/>
          <w:sz w:val="22"/>
          <w:szCs w:val="22"/>
        </w:rPr>
        <w:t>- Personal del Área de Cultura.</w:t>
      </w:r>
    </w:p>
    <w:p>
      <w:pPr>
        <w:pStyle w:val="Normal"/>
        <w:spacing w:lineRule="auto" w:line="360"/>
        <w:jc w:val="both"/>
        <w:rPr>
          <w:rFonts w:ascii="Arial" w:hAnsi="Arial"/>
          <w:color w:val="000000"/>
          <w:sz w:val="22"/>
          <w:szCs w:val="22"/>
        </w:rPr>
      </w:pPr>
      <w:r>
        <w:rPr>
          <w:rFonts w:ascii="Arial" w:hAnsi="Arial"/>
          <w:color w:val="000000"/>
          <w:sz w:val="22"/>
          <w:szCs w:val="22"/>
        </w:rPr>
      </w:r>
    </w:p>
    <w:p>
      <w:pPr>
        <w:pStyle w:val="Normal"/>
        <w:spacing w:lineRule="auto" w:line="360"/>
        <w:jc w:val="both"/>
        <w:rPr>
          <w:rFonts w:ascii="Arial" w:hAnsi="Arial"/>
          <w:b w:val="false"/>
          <w:bCs w:val="false"/>
          <w:color w:val="000000"/>
          <w:sz w:val="22"/>
          <w:szCs w:val="22"/>
        </w:rPr>
      </w:pPr>
      <w:r>
        <w:rPr>
          <w:rFonts w:ascii="Arial" w:hAnsi="Arial"/>
          <w:b w:val="false"/>
          <w:bCs w:val="false"/>
          <w:color w:val="000000"/>
          <w:sz w:val="22"/>
          <w:szCs w:val="22"/>
        </w:rPr>
        <w:t>7.3. MEDIDAS DE LIMPIEZA, HIGIENIZACIÓN, DESINFECCIÓN Y VENTILACIÓN</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Diariamente se procederá a la limpieza y desinfección (con Peróxido) de todos los espacios y dependencias (áreas comunes, aulas, aseos, oficinas, etc.) por parte de los trabajadores de mantenimiento y limpieza. Además de todo el mobiliario y enseres, puertas y pomos, mesas, sillas, fosas sépticas (con una periodicidad anual), etc.</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Limpieza y desinfección de los filtros de los sistemas de recirculación de aire de los espacios comunes, patio de butacas, aulario y oficinas. El procedimiento se realizará con productos desinfectantes, permitiendo así la circulación de aire limpio.</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 xml:space="preserve">Ventilación diaria de todos los espacios a través de puertas y ventanas. Durante las horas de docencia permanecerán abiertas, proporcionando una circulación continua de aire limpio. </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Uso del patio de butacas. Tras el inicio y finalización de un acto, se ventilará, limpiará y desinfectará con productos homologados el patio de butacas. Serán contratados los servicios de empresas especializadas que cumplan con la homologación establecida cuando las circunstancias así lo aconsejen u obliguen por normativa sanitaria. De igual modo, ante la necesidad de desinfección e higienización de cualquier otra dependencia se contará con los trabajos de dichas empresas.</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Durante las horas de docencia de las Escuelas y Talleres Municipales. Los trabajos de limpieza y desinfección de los espacios comunes y aulario se realizarán por parte del personal de mantenimiento y limpieza adscritos al área (en caso de necesidad de refuerzo se contará con la ayuda del resto de personal del área de mantenimiento del ayuntamiento). No obstante, en los intervalos de clases, los trabajos serán realizados por los mismos monitores, quienes se encargarán de la limpieza y desinfección de las aulas, mobiliario (mesas, sillas, mamparas, etc.), pomos, instrumentos musicales, objetos comunes (instrumentos o cualquier objeto infantil, abanicos, pinceles, material fotográfico, etc.), entre otros.</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 xml:space="preserve">Limpieza continua de los aseos públicos, según se contempla en la normativa vigente. Éstos permanecerán abiertos, aunque su acceso será controlado y de uso individual, evitándose cualquier tipo de contactos. Se dispondrá de material de limpieza para manos (jabón y papel). </w:t>
      </w:r>
    </w:p>
    <w:p>
      <w:pPr>
        <w:pStyle w:val="Normal"/>
        <w:spacing w:lineRule="auto" w:line="360"/>
        <w:jc w:val="both"/>
        <w:rPr>
          <w:rFonts w:ascii="Arial" w:hAnsi="Arial"/>
          <w:color w:val="000000"/>
          <w:sz w:val="22"/>
          <w:szCs w:val="22"/>
        </w:rPr>
      </w:pPr>
      <w:r>
        <w:rPr>
          <w:rFonts w:ascii="Arial" w:hAnsi="Arial"/>
          <w:color w:val="000000"/>
          <w:sz w:val="22"/>
          <w:szCs w:val="22"/>
        </w:rPr>
      </w:r>
    </w:p>
    <w:p>
      <w:pPr>
        <w:pStyle w:val="Normal"/>
        <w:spacing w:lineRule="auto" w:line="360"/>
        <w:jc w:val="both"/>
        <w:rPr>
          <w:rFonts w:ascii="Arial" w:hAnsi="Arial"/>
          <w:b w:val="false"/>
          <w:bCs w:val="false"/>
          <w:color w:val="000000"/>
          <w:sz w:val="22"/>
          <w:szCs w:val="22"/>
        </w:rPr>
      </w:pPr>
      <w:r>
        <w:rPr>
          <w:rFonts w:ascii="Arial" w:hAnsi="Arial"/>
          <w:b w:val="false"/>
          <w:bCs w:val="false"/>
          <w:color w:val="000000"/>
          <w:sz w:val="22"/>
          <w:szCs w:val="22"/>
        </w:rPr>
        <w:t>7.4. RESPONSABLES DE LA SUPERVISIÓN Y VERIFICACIÓN DE LAS INSTALACIONES Y DEL MATERIAL DE CONTROL COVID-19</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Personal de mantenimiento del Área de Cultura (responsables de todos los espacios y edificios adscritos al área).</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Monitores de las Escuelas y Talleres (responsables de sus aulas).</w:t>
      </w:r>
    </w:p>
    <w:p>
      <w:pPr>
        <w:pStyle w:val="Normal"/>
        <w:spacing w:lineRule="auto" w:line="360"/>
        <w:jc w:val="both"/>
        <w:rPr>
          <w:rFonts w:ascii="Arial" w:hAnsi="Arial"/>
          <w:b w:val="false"/>
          <w:bCs w:val="false"/>
          <w:color w:val="000000"/>
          <w:sz w:val="22"/>
          <w:szCs w:val="22"/>
        </w:rPr>
      </w:pPr>
      <w:r>
        <w:rPr>
          <w:rFonts w:ascii="Arial" w:hAnsi="Arial"/>
          <w:b w:val="false"/>
          <w:bCs w:val="false"/>
          <w:color w:val="000000"/>
          <w:sz w:val="22"/>
          <w:szCs w:val="22"/>
        </w:rPr>
      </w:r>
    </w:p>
    <w:p>
      <w:pPr>
        <w:pStyle w:val="Normal"/>
        <w:spacing w:lineRule="auto" w:line="360"/>
        <w:jc w:val="both"/>
        <w:rPr>
          <w:rFonts w:ascii="Arial" w:hAnsi="Arial"/>
          <w:b w:val="false"/>
          <w:bCs w:val="false"/>
          <w:color w:val="000000"/>
          <w:sz w:val="22"/>
          <w:szCs w:val="22"/>
        </w:rPr>
      </w:pPr>
      <w:r>
        <w:rPr>
          <w:rFonts w:ascii="Arial" w:hAnsi="Arial"/>
          <w:b w:val="false"/>
          <w:bCs w:val="false"/>
          <w:color w:val="000000"/>
          <w:sz w:val="22"/>
          <w:szCs w:val="22"/>
        </w:rPr>
        <w:t>7.5. RESPONSABLES DE LA LIMPIEZA Y DESINFECCIÓN DE LAS INSTALACIONES, MOBILIARIO, ÚTILES, MAQUINARIA, ETC.</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La responsabilidad del mantenimiento de la limpieza y desinfección de todos los espacios y elementos útiles que se encuentran en su interior recae en el personal de mantenimiento del Área de Cultura,</w:t>
      </w:r>
      <w:r>
        <w:rPr>
          <w:rFonts w:ascii="Arial" w:hAnsi="Arial"/>
          <w:color w:val="FF4000"/>
          <w:sz w:val="22"/>
          <w:szCs w:val="22"/>
        </w:rPr>
        <w:t xml:space="preserve"> </w:t>
      </w:r>
      <w:r>
        <w:rPr>
          <w:rFonts w:ascii="Arial" w:hAnsi="Arial"/>
          <w:color w:val="000000"/>
          <w:sz w:val="22"/>
          <w:szCs w:val="22"/>
        </w:rPr>
        <w:t>el personal de limpieza del Ayuntamiento, así como del personal de mantenimiento del Ayuntamiento si fuese necesario su refuerzo.</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Ocasionalmente se contará con los servicios de empresas homologadas encargadas de desempañar trabajos más específicos.</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Monitores de las Escuelas y Talleres que mantendrán las aulas en perfecto estado de desinfección entre clases.</w:t>
        <w:tab/>
      </w:r>
    </w:p>
    <w:p>
      <w:pPr>
        <w:pStyle w:val="Normal"/>
        <w:spacing w:lineRule="auto" w:line="360"/>
        <w:jc w:val="both"/>
        <w:rPr>
          <w:rFonts w:ascii="Arial" w:hAnsi="Arial"/>
          <w:color w:val="000000"/>
          <w:sz w:val="22"/>
          <w:szCs w:val="22"/>
        </w:rPr>
      </w:pPr>
      <w:r>
        <w:rPr>
          <w:rFonts w:ascii="Arial" w:hAnsi="Arial"/>
          <w:color w:val="000000"/>
          <w:sz w:val="22"/>
          <w:szCs w:val="22"/>
        </w:rPr>
      </w:r>
    </w:p>
    <w:p>
      <w:pPr>
        <w:pStyle w:val="Normal"/>
        <w:spacing w:lineRule="auto" w:line="360"/>
        <w:jc w:val="both"/>
        <w:rPr>
          <w:rFonts w:ascii="Arial" w:hAnsi="Arial"/>
          <w:b w:val="false"/>
          <w:bCs w:val="false"/>
          <w:color w:val="000000"/>
          <w:sz w:val="22"/>
          <w:szCs w:val="22"/>
        </w:rPr>
      </w:pPr>
      <w:r>
        <w:rPr>
          <w:rFonts w:ascii="Arial" w:hAnsi="Arial"/>
          <w:b w:val="false"/>
          <w:bCs w:val="false"/>
          <w:color w:val="000000"/>
          <w:sz w:val="22"/>
          <w:szCs w:val="22"/>
        </w:rPr>
        <w:t>7.6. RESPONSABLES DE LA  APLICACIÓN DE LAS MEDIDAS</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Personal del Ayuntamiento adscritos al área (técnicos, personal de mantenimiento, azafatas, limpiadoras, etc.).</w:t>
      </w:r>
    </w:p>
    <w:p>
      <w:pPr>
        <w:pStyle w:val="ListParagraph"/>
        <w:numPr>
          <w:ilvl w:val="1"/>
          <w:numId w:val="2"/>
        </w:numPr>
        <w:spacing w:lineRule="auto" w:line="360"/>
        <w:jc w:val="both"/>
        <w:rPr>
          <w:rFonts w:ascii="Arial" w:hAnsi="Arial"/>
          <w:color w:val="000000"/>
          <w:sz w:val="22"/>
          <w:szCs w:val="22"/>
        </w:rPr>
      </w:pPr>
      <w:r>
        <w:rPr>
          <w:rFonts w:ascii="Arial" w:hAnsi="Arial"/>
          <w:color w:val="000000"/>
          <w:sz w:val="22"/>
          <w:szCs w:val="22"/>
        </w:rPr>
        <w:t>Durante las horas de docencia de las Escuelas y Talleres. Encargados de la aplicación de las normas en los espacios comunes.</w:t>
      </w:r>
    </w:p>
    <w:p>
      <w:pPr>
        <w:pStyle w:val="ListParagraph"/>
        <w:numPr>
          <w:ilvl w:val="1"/>
          <w:numId w:val="2"/>
        </w:numPr>
        <w:spacing w:lineRule="auto" w:line="360"/>
        <w:jc w:val="both"/>
        <w:rPr>
          <w:rFonts w:ascii="Arial" w:hAnsi="Arial"/>
          <w:color w:val="000000"/>
          <w:sz w:val="22"/>
          <w:szCs w:val="22"/>
        </w:rPr>
      </w:pPr>
      <w:r>
        <w:rPr>
          <w:rFonts w:ascii="Arial" w:hAnsi="Arial"/>
          <w:color w:val="000000"/>
          <w:sz w:val="22"/>
          <w:szCs w:val="22"/>
        </w:rPr>
        <w:t>Actividades culturales. Encargados de su aplicación durante el desarrollo de las mismas en todos los espacios y momento.</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Monitores de las Escuelas y Talleres Municipales. Encargados del control de aplicación de las normas en la entrada y salida del alumnado en los diferentes edificios, y del interior de las aulas.</w:t>
      </w:r>
    </w:p>
    <w:p>
      <w:pPr>
        <w:pStyle w:val="Normal"/>
        <w:spacing w:lineRule="auto" w:line="360"/>
        <w:jc w:val="both"/>
        <w:rPr>
          <w:rFonts w:ascii="Arial" w:hAnsi="Arial"/>
          <w:color w:val="000000"/>
          <w:sz w:val="22"/>
          <w:szCs w:val="22"/>
        </w:rPr>
      </w:pPr>
      <w:r>
        <w:rPr>
          <w:rFonts w:ascii="Arial" w:hAnsi="Arial"/>
          <w:color w:val="000000"/>
          <w:sz w:val="22"/>
          <w:szCs w:val="22"/>
        </w:rPr>
      </w:r>
    </w:p>
    <w:p>
      <w:pPr>
        <w:pStyle w:val="Normal"/>
        <w:spacing w:lineRule="auto" w:line="360"/>
        <w:jc w:val="both"/>
        <w:rPr>
          <w:rFonts w:ascii="Arial" w:hAnsi="Arial"/>
          <w:b w:val="false"/>
          <w:bCs w:val="false"/>
          <w:color w:val="000000"/>
          <w:sz w:val="22"/>
          <w:szCs w:val="22"/>
        </w:rPr>
      </w:pPr>
      <w:r>
        <w:rPr>
          <w:rFonts w:ascii="Arial" w:hAnsi="Arial"/>
          <w:b w:val="false"/>
          <w:bCs w:val="false"/>
          <w:color w:val="000000"/>
          <w:sz w:val="22"/>
          <w:szCs w:val="22"/>
        </w:rPr>
        <w:t>7.7. RESPONSABLES DEL CUMPLIMIENTO DE LAS MEDIDAS</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Personal del Ayuntamiento adscritos al área (técnicos, personal de mantenimiento, administrativo, azafatas, limpiadoras, etc.).</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Monitores de las Escuelas y Talleres Municipales.</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Personal externo responsable de una actividad (miembros de una compañía -profesional o amateur-, técnicos, conferenciantes, etc.).</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Alumnos/as. Así como los acompañantes de menores.</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Asistentes a las actividades culturales.</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Usuarios de las dependencias municipales.</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Resto de personal externo.</w:t>
      </w:r>
    </w:p>
    <w:p>
      <w:pPr>
        <w:pStyle w:val="Normal"/>
        <w:spacing w:lineRule="auto" w:line="360"/>
        <w:jc w:val="both"/>
        <w:rPr>
          <w:rFonts w:ascii="Arial" w:hAnsi="Arial"/>
          <w:sz w:val="22"/>
          <w:szCs w:val="22"/>
        </w:rPr>
      </w:pPr>
      <w:r>
        <w:rPr>
          <w:rFonts w:ascii="Arial" w:hAnsi="Arial"/>
          <w:sz w:val="22"/>
          <w:szCs w:val="22"/>
        </w:rPr>
      </w:r>
    </w:p>
    <w:p>
      <w:pPr>
        <w:pStyle w:val="Normal"/>
        <w:spacing w:lineRule="auto" w:line="360"/>
        <w:jc w:val="both"/>
        <w:rPr>
          <w:rFonts w:ascii="Arial" w:hAnsi="Arial"/>
          <w:b/>
          <w:bCs/>
          <w:color w:val="000000"/>
          <w:sz w:val="22"/>
          <w:szCs w:val="22"/>
        </w:rPr>
      </w:pPr>
      <w:r>
        <w:rPr>
          <w:rFonts w:ascii="Arial" w:hAnsi="Arial"/>
          <w:b/>
          <w:bCs/>
          <w:color w:val="000000"/>
          <w:sz w:val="22"/>
          <w:szCs w:val="22"/>
        </w:rPr>
        <w:t>8. MEDIDAS CONTEMPLADAS EN EL PROTOCOLO DE ACTUACIÓN</w:t>
      </w:r>
    </w:p>
    <w:p>
      <w:pPr>
        <w:pStyle w:val="Normal"/>
        <w:spacing w:lineRule="auto" w:line="360"/>
        <w:jc w:val="both"/>
        <w:rPr>
          <w:rFonts w:ascii="Arial" w:hAnsi="Arial"/>
          <w:b w:val="false"/>
          <w:bCs w:val="false"/>
          <w:color w:val="000000"/>
          <w:sz w:val="22"/>
          <w:szCs w:val="22"/>
        </w:rPr>
      </w:pPr>
      <w:r>
        <w:rPr>
          <w:rFonts w:ascii="Arial" w:hAnsi="Arial"/>
          <w:b w:val="false"/>
          <w:bCs w:val="false"/>
          <w:color w:val="000000"/>
          <w:sz w:val="22"/>
          <w:szCs w:val="22"/>
        </w:rPr>
        <w:t>8.1. MEDIDAS ADOPTADAS PARA EL FUNCIONAMIENTO GENERAL DE LAS ACTIVIDADES CULTURALES, Y ESCUELAS Y TALLERES MUNICIPALES</w:t>
      </w:r>
    </w:p>
    <w:p>
      <w:pPr>
        <w:pStyle w:val="Normal"/>
        <w:spacing w:lineRule="auto" w:line="360"/>
        <w:jc w:val="both"/>
        <w:rPr>
          <w:rFonts w:ascii="Arial" w:hAnsi="Arial"/>
          <w:color w:val="000000"/>
          <w:sz w:val="22"/>
          <w:szCs w:val="22"/>
        </w:rPr>
      </w:pPr>
      <w:r>
        <w:rPr>
          <w:rFonts w:ascii="Arial" w:hAnsi="Arial"/>
          <w:color w:val="000000"/>
          <w:sz w:val="22"/>
          <w:szCs w:val="22"/>
        </w:rPr>
        <w:tab/>
        <w:t>Todas las medidas deben ser cumplidas por cualquier persona que acceda al interior de los edificios o permanezca en él, éstas son:</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Todas las medidas serán comunicadas por los trabajadores y monitores a todos los usuarios y alumnos para su obligado cumplimiento.</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Distanciamiento social de 1’5 m.</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Uso de mascarillas obligatorio, excepto:</w:t>
      </w:r>
    </w:p>
    <w:p>
      <w:pPr>
        <w:pStyle w:val="ListParagraph"/>
        <w:numPr>
          <w:ilvl w:val="1"/>
          <w:numId w:val="2"/>
        </w:numPr>
        <w:spacing w:lineRule="auto" w:line="360"/>
        <w:jc w:val="both"/>
        <w:rPr>
          <w:rFonts w:ascii="Arial" w:hAnsi="Arial"/>
          <w:color w:val="000000"/>
          <w:sz w:val="22"/>
          <w:szCs w:val="22"/>
        </w:rPr>
      </w:pPr>
      <w:r>
        <w:rPr>
          <w:rFonts w:ascii="Arial" w:hAnsi="Arial"/>
          <w:color w:val="000000"/>
          <w:sz w:val="22"/>
          <w:szCs w:val="22"/>
        </w:rPr>
        <w:t>Personas que padezcan alguna patología y la justifiquen debidamente.</w:t>
      </w:r>
    </w:p>
    <w:p>
      <w:pPr>
        <w:pStyle w:val="ListParagraph"/>
        <w:numPr>
          <w:ilvl w:val="1"/>
          <w:numId w:val="2"/>
        </w:numPr>
        <w:spacing w:lineRule="auto" w:line="360"/>
        <w:jc w:val="both"/>
        <w:rPr>
          <w:rFonts w:ascii="Arial" w:hAnsi="Arial"/>
          <w:color w:val="000000"/>
          <w:sz w:val="22"/>
          <w:szCs w:val="22"/>
        </w:rPr>
      </w:pPr>
      <w:r>
        <w:rPr>
          <w:rFonts w:ascii="Arial" w:hAnsi="Arial"/>
          <w:color w:val="000000"/>
          <w:sz w:val="22"/>
          <w:szCs w:val="22"/>
        </w:rPr>
        <w:t>Durante el transcurso de las clases de instrumentos musicales de viento.</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Desinfección de manos con gel hidroalcohólico.</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Desinfección de calzado a la entrada de los edificios.</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Toma de temperatura antes de entrar al interior de los edificios. De igual manera se tomará la temperatura si se ocasiona algún malestar físico durante el transcurso de las clases o actividades culturales.</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Ubicación de “Zona Sucia” en la entrada de los edificios. Espacio bien delimitado que permitirá el control y desinfección de las personas que accedan al interior. Los trabajadores de servicio velarán por el cumplimiento de todas las medidas anteriormente indicadas.</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Circuito de entrada y salida controlado por el personal del ayuntamiento. En caso concreto de los talleres municipales impartidos en el Teatro Municipal su acceso es a través del hall principal de manera señalizada.</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Ubicación de “Zona de Espera” al exterior de los edificios.</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Prohibición de acceso con alimentos y bebidas, a excepción de agua como necesidad básica. Por motivos de causa mayor se permitirá la entrada de comida, tras comunicación previa al monitor.</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Ventilación de los espacios comunes y aulas. El edificio cuenta con un sistema de recirculación de aire que será limpiado con material desinfectante. Además de la ventilación por ventanas y puertas que permiten la circulación de aire.</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Cartelería informativa con medidas COVID-19.</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Refuerzo del personal de limpieza.</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Prohibición del uso común de objetos y equipos, han de ser de uso individual.</w:t>
      </w:r>
    </w:p>
    <w:p>
      <w:pPr>
        <w:pStyle w:val="Normal"/>
        <w:spacing w:lineRule="auto" w:line="360"/>
        <w:jc w:val="both"/>
        <w:rPr>
          <w:rFonts w:ascii="Arial" w:hAnsi="Arial"/>
          <w:color w:val="000000"/>
          <w:sz w:val="22"/>
          <w:szCs w:val="22"/>
        </w:rPr>
      </w:pPr>
      <w:r>
        <w:rPr>
          <w:rFonts w:ascii="Arial" w:hAnsi="Arial"/>
          <w:color w:val="000000"/>
          <w:sz w:val="22"/>
          <w:szCs w:val="22"/>
        </w:rPr>
      </w:r>
    </w:p>
    <w:p>
      <w:pPr>
        <w:pStyle w:val="Normal"/>
        <w:spacing w:lineRule="auto" w:line="360"/>
        <w:jc w:val="both"/>
        <w:rPr>
          <w:rFonts w:ascii="Arial" w:hAnsi="Arial"/>
          <w:b w:val="false"/>
          <w:bCs w:val="false"/>
          <w:color w:val="000000"/>
          <w:sz w:val="22"/>
          <w:szCs w:val="22"/>
        </w:rPr>
      </w:pPr>
      <w:r>
        <w:rPr>
          <w:rFonts w:ascii="Arial" w:hAnsi="Arial"/>
          <w:b w:val="false"/>
          <w:bCs w:val="false"/>
          <w:color w:val="000000"/>
          <w:sz w:val="22"/>
          <w:szCs w:val="22"/>
        </w:rPr>
        <w:t>8.1.1. ESCUELAS Y TALLERES MUNICIPALES</w:t>
      </w:r>
    </w:p>
    <w:p>
      <w:pPr>
        <w:pStyle w:val="Normal"/>
        <w:spacing w:lineRule="auto" w:line="360"/>
        <w:jc w:val="both"/>
        <w:rPr>
          <w:rFonts w:ascii="Arial" w:hAnsi="Arial"/>
          <w:color w:val="000000"/>
          <w:sz w:val="22"/>
          <w:szCs w:val="22"/>
        </w:rPr>
      </w:pPr>
      <w:r>
        <w:rPr>
          <w:rFonts w:ascii="Arial" w:hAnsi="Arial"/>
          <w:color w:val="000000"/>
          <w:sz w:val="22"/>
          <w:szCs w:val="22"/>
        </w:rPr>
        <w:tab/>
        <w:t>Aplicación de las medidas anteriormente citadas, además de:</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Control del alumnado. Se realizará un Registro Diario de todos los alumnos asistentes a las clases.</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Entrada: los familiares o tutores acompañarán a los menores hasta el hall principal, donde son recibidos por monitores y personal del ayuntamiento. Salida: los monitores y personal del ayuntamiento acompañarán a los menores a la salida lateral derecha, donde familiares o tutores les recogerán sin acceder a su interior.</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Autorización única de acceso al interior de los edificios a los alumnos/as que cursen alguno de los talleres. Los acompañantes de menores los acompañarán hasta la entrada del edificio, quedando prohibido su acceso al interior. Los monitores y personal del ayuntamiento se encargarán del ingreso a las clases. Los alumnos menores permanecerán en todo momento acompañados de un adulto.</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Agrupación de alumnos (menores y adultos) en el hall de entrada, será organizada por disciplinas y cumpliendo todas las medidas de prevención. Accederán al interior acompañados de sus monitores. De igual manera lo harán a la salida.</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Comunicación directa entre el personal de sala y monitores, facilitando así la organización de los grupos para su entrada y salida.</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Prohibición del acceso a familiares o tutores de los alumnos al interior del edificio, a excepción de reuniones con monitores bajo cita previa o causa de fuerza mayor.</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Prohibición del uso de zonas comunes.</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Uso nuevamente de mayor número de aulas que permiten la reducción de la ratio por clases. Se incorporan nuevos espacios a los ya existentes: con la creación de dos aulas en el Teatro Municipal insonorizadas. Además, se mantienen las aulas incorporadas el pasado curso: escenario del Teatro Municipal y antiguas oficinas (destinadas ahora para estos fines), y Aula de la Oficina de Turismo. Ello permite el desdoble de clases para aquellos talleres con mayor número de alumnado, muy especialmente para las Escuelas de Música y Danza.</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Actividades docentes fuera del aula. En aquellas disciplinas que su materia lo permita se realizarán salidas al exterior.</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Limitación de alumnos por aulas.</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Organización de horarios. Se establecerán nuevos horarios con el fin de evitar concentraciones de alumnos de diferentes disciplinas.</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Intervalos de tiempo prudencial entres clases para la desinfección.</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Puntualidad. Tanto alumnos como acompañantes de menores deben cumplir estrictamente con los horarios. Quedando prohibida su entrada si llegase tarde. El fin no es otro que evitar el tránsito de gente fuera de horario.</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Intervalo de tiempo prudencial entre clases para la desinfección y limpieza de las aulas, enseres y mobiliario.</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Ventilación de las aulas mediante el sistema de recirculación de aire, ventanas y puertas.</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Material de prevención COVID en las aulas. Todas las dependencias contarán con el material necesario para su limpieza y desinfección, procedimiento que se realizará entre clases. Serán los monitores los encargados del mantenimiento de la higienización y del cumplimiento individual de las normas COVID por parte del alumnado. Dicho material estará formado por: dispensadores de gel hidroalcohólico, mamparas protectoras (especialmente en las aulas de instrumentos de viento), termómetros láser, desinfectantes, bayetas, rollos de papel, mopas, guantes, mascarillas, fichas de control de presencia del alumnado etc.</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Comunicación pública de los Registros de limpieza y desinfección de los espacios.</w:t>
      </w:r>
    </w:p>
    <w:p>
      <w:pPr>
        <w:pStyle w:val="Normal"/>
        <w:spacing w:lineRule="auto" w:line="360"/>
        <w:jc w:val="both"/>
        <w:rPr>
          <w:rFonts w:ascii="Arial" w:hAnsi="Arial"/>
          <w:color w:val="000000"/>
          <w:sz w:val="22"/>
          <w:szCs w:val="22"/>
        </w:rPr>
      </w:pPr>
      <w:r>
        <w:rPr>
          <w:rFonts w:ascii="Arial" w:hAnsi="Arial"/>
          <w:color w:val="000000"/>
          <w:sz w:val="22"/>
          <w:szCs w:val="22"/>
        </w:rPr>
      </w:r>
    </w:p>
    <w:p>
      <w:pPr>
        <w:pStyle w:val="Normal"/>
        <w:spacing w:lineRule="auto" w:line="360"/>
        <w:jc w:val="both"/>
        <w:rPr>
          <w:rFonts w:ascii="Arial" w:hAnsi="Arial"/>
          <w:b w:val="false"/>
          <w:bCs w:val="false"/>
          <w:color w:val="000000"/>
          <w:sz w:val="22"/>
          <w:szCs w:val="22"/>
        </w:rPr>
      </w:pPr>
      <w:r>
        <w:rPr>
          <w:rFonts w:ascii="Arial" w:hAnsi="Arial"/>
          <w:b w:val="false"/>
          <w:bCs w:val="false"/>
          <w:color w:val="000000"/>
          <w:sz w:val="22"/>
          <w:szCs w:val="22"/>
        </w:rPr>
        <w:t>8.1.2. ACTIVIDADES Y ESPECTÁCULOS PÚBLICOS Y USOS DE LOS ESPACIOS AFECTADOS POR LOS MISMOS (VESTÍBULOS, PATIO DE BUTACAS, CAMERINOS, ESCENARIO, TALLERES Y ZONAS COMUNES)</w:t>
      </w:r>
    </w:p>
    <w:p>
      <w:pPr>
        <w:pStyle w:val="Normal"/>
        <w:spacing w:lineRule="auto" w:line="360"/>
        <w:ind w:left="0" w:right="0" w:firstLine="720"/>
        <w:jc w:val="both"/>
        <w:rPr>
          <w:rFonts w:ascii="Arial" w:hAnsi="Arial"/>
          <w:color w:val="000000"/>
          <w:sz w:val="22"/>
          <w:szCs w:val="22"/>
        </w:rPr>
      </w:pPr>
      <w:r>
        <w:rPr>
          <w:rFonts w:ascii="Arial" w:hAnsi="Arial"/>
          <w:color w:val="000000"/>
          <w:sz w:val="22"/>
          <w:szCs w:val="22"/>
        </w:rPr>
        <w:t>Además del punto 8.1 “medidas adoptadas para el funcionamiento general de las actividades culturales”, que son la base de la conducta anticovid  a tener en cuenta (distanciamiento, mascarillas, higiene de manos…); la afluencia de público asistente a espectáculos y del personal de las compañías artísticas y demás entidades que hacen uso del Teatro Municipal, lleva a adoptar unas medidas complementarias según la normativa vigente de medidas preventivas de salud pública, en concreto el artículo 33 de la Orden del 7 de Mayo de 2021 (Citado anteriormente)</w:t>
      </w:r>
    </w:p>
    <w:p>
      <w:pPr>
        <w:pStyle w:val="Normal"/>
        <w:spacing w:lineRule="auto" w:line="360"/>
        <w:jc w:val="both"/>
        <w:rPr>
          <w:rFonts w:ascii="Arial" w:hAnsi="Arial"/>
          <w:sz w:val="22"/>
          <w:szCs w:val="22"/>
        </w:rPr>
      </w:pPr>
      <w:r>
        <w:rPr>
          <w:rFonts w:ascii="Arial" w:hAnsi="Arial"/>
          <w:sz w:val="22"/>
          <w:szCs w:val="22"/>
        </w:rPr>
      </w:r>
    </w:p>
    <w:p>
      <w:pPr>
        <w:pStyle w:val="Normal"/>
        <w:spacing w:lineRule="auto" w:line="360"/>
        <w:jc w:val="both"/>
        <w:rPr>
          <w:rFonts w:ascii="Arial" w:hAnsi="Arial"/>
          <w:b w:val="false"/>
          <w:bCs w:val="false"/>
          <w:color w:val="000000"/>
          <w:sz w:val="22"/>
          <w:szCs w:val="22"/>
        </w:rPr>
      </w:pPr>
      <w:r>
        <w:rPr>
          <w:rFonts w:ascii="Arial" w:hAnsi="Arial"/>
          <w:b w:val="false"/>
          <w:bCs w:val="false"/>
          <w:color w:val="000000"/>
          <w:sz w:val="22"/>
          <w:szCs w:val="22"/>
        </w:rPr>
        <w:t>8.1.2.1. AFLUENCIA DE PÚBLICO DE ESPECTÁCULOS. AFORO Y CONTROL DE FLUJO DE ENTRADA Y SALIDA</w:t>
      </w:r>
    </w:p>
    <w:p>
      <w:pPr>
        <w:pStyle w:val="Normal"/>
        <w:spacing w:lineRule="auto" w:line="360"/>
        <w:jc w:val="both"/>
        <w:rPr>
          <w:rFonts w:ascii="Arial" w:hAnsi="Arial"/>
          <w:color w:val="000000"/>
          <w:sz w:val="22"/>
          <w:szCs w:val="22"/>
        </w:rPr>
      </w:pPr>
      <w:r>
        <w:rPr>
          <w:rFonts w:ascii="Arial" w:hAnsi="Arial"/>
          <w:color w:val="000000"/>
          <w:sz w:val="22"/>
          <w:szCs w:val="22"/>
        </w:rPr>
        <w:tab/>
        <w:t xml:space="preserve">Se respetará en todos los eventos el aforo máximo permitido, establecido siempre en función de la necesidad de mantener la distancia de seguridad entre personas, contando con butacas preasignadas y sin superar, en ningún caso, </w:t>
      </w:r>
      <w:r>
        <w:rPr>
          <w:rFonts w:ascii="Arial" w:hAnsi="Arial"/>
          <w:b w:val="false"/>
          <w:bCs w:val="false"/>
          <w:i/>
          <w:iCs/>
          <w:color w:val="000000"/>
          <w:sz w:val="22"/>
          <w:szCs w:val="22"/>
        </w:rPr>
        <w:t>el</w:t>
      </w:r>
      <w:r>
        <w:rPr>
          <w:rFonts w:ascii="Arial" w:hAnsi="Arial"/>
          <w:b/>
          <w:bCs/>
          <w:i/>
          <w:iCs/>
          <w:color w:val="000000"/>
          <w:sz w:val="22"/>
          <w:szCs w:val="22"/>
        </w:rPr>
        <w:t xml:space="preserve"> 85% del aforo</w:t>
      </w:r>
      <w:r>
        <w:rPr>
          <w:rFonts w:ascii="Arial" w:hAnsi="Arial"/>
          <w:color w:val="000000"/>
          <w:sz w:val="22"/>
          <w:szCs w:val="22"/>
        </w:rPr>
        <w:t xml:space="preserve"> total.</w:t>
      </w:r>
    </w:p>
    <w:p>
      <w:pPr>
        <w:pStyle w:val="Normal"/>
        <w:spacing w:lineRule="auto" w:line="360"/>
        <w:jc w:val="both"/>
        <w:rPr>
          <w:rFonts w:ascii="Arial" w:hAnsi="Arial"/>
          <w:color w:val="000000"/>
          <w:sz w:val="22"/>
          <w:szCs w:val="22"/>
        </w:rPr>
      </w:pPr>
      <w:r>
        <w:rPr>
          <w:rFonts w:ascii="Arial" w:hAnsi="Arial"/>
          <w:color w:val="000000"/>
          <w:sz w:val="22"/>
          <w:szCs w:val="22"/>
        </w:rPr>
        <w:tab/>
        <w:t>La circulación del público deberá realizarse por las zonas habilitadas al respecto, debidamente marcadas e indicadas por el personal del Teatro. Para evitar aglomeraciones en el vestíbulo de entrada al teatro, una vez abiertas las puertas de entrada, el público pasará directamente al patio de butacas, dividiendo el flujo de personas en dos sendas, localidades pares y localidades impares.</w:t>
      </w:r>
    </w:p>
    <w:p>
      <w:pPr>
        <w:pStyle w:val="Normal"/>
        <w:spacing w:lineRule="auto" w:line="360"/>
        <w:jc w:val="both"/>
        <w:rPr>
          <w:rFonts w:ascii="Arial" w:hAnsi="Arial"/>
          <w:color w:val="000000"/>
          <w:sz w:val="22"/>
          <w:szCs w:val="22"/>
        </w:rPr>
      </w:pPr>
      <w:r>
        <w:rPr>
          <w:rFonts w:ascii="Arial" w:hAnsi="Arial"/>
          <w:color w:val="000000"/>
          <w:sz w:val="22"/>
          <w:szCs w:val="22"/>
        </w:rPr>
        <w:tab/>
        <w:t xml:space="preserve">Una vez terminado el acto o espectáculo, el público, debidamente advertido por megafonía y acompañado por las azafatas del teatro, abandonará ordenadamente la sala. Para ello dispondrá de ambos vestíbulos, cada uno correspondiente a cada mitad del patio de butacas, pares e impares. </w:t>
      </w:r>
    </w:p>
    <w:p>
      <w:pPr>
        <w:pStyle w:val="Normal"/>
        <w:spacing w:lineRule="auto" w:line="360"/>
        <w:jc w:val="both"/>
        <w:rPr>
          <w:rFonts w:ascii="Arial" w:hAnsi="Arial"/>
          <w:color w:val="FF4000"/>
          <w:sz w:val="22"/>
          <w:szCs w:val="22"/>
        </w:rPr>
      </w:pPr>
      <w:r>
        <w:rPr>
          <w:rFonts w:ascii="Arial" w:hAnsi="Arial"/>
          <w:color w:val="FF4000"/>
          <w:sz w:val="22"/>
          <w:szCs w:val="22"/>
        </w:rPr>
      </w:r>
    </w:p>
    <w:p>
      <w:pPr>
        <w:pStyle w:val="Normal"/>
        <w:spacing w:lineRule="auto" w:line="360"/>
        <w:jc w:val="both"/>
        <w:rPr>
          <w:rFonts w:ascii="Arial" w:hAnsi="Arial"/>
          <w:b w:val="false"/>
          <w:bCs w:val="false"/>
          <w:color w:val="000000"/>
          <w:sz w:val="22"/>
          <w:szCs w:val="22"/>
        </w:rPr>
      </w:pPr>
      <w:r>
        <w:rPr>
          <w:rFonts w:ascii="Arial" w:hAnsi="Arial"/>
          <w:b w:val="false"/>
          <w:bCs w:val="false"/>
          <w:color w:val="000000"/>
          <w:sz w:val="22"/>
          <w:szCs w:val="22"/>
        </w:rPr>
        <w:t>8.1.2.2. ESCENARIO: REPRESENTACIONES, ENSAYOS Y MONTAJES</w:t>
      </w:r>
    </w:p>
    <w:p>
      <w:pPr>
        <w:pStyle w:val="Normal"/>
        <w:spacing w:lineRule="auto" w:line="360"/>
        <w:ind w:left="0" w:right="0" w:firstLine="720"/>
        <w:jc w:val="both"/>
        <w:rPr>
          <w:rFonts w:ascii="Arial" w:hAnsi="Arial"/>
          <w:color w:val="000000"/>
          <w:sz w:val="22"/>
          <w:szCs w:val="22"/>
        </w:rPr>
      </w:pPr>
      <w:r>
        <w:rPr>
          <w:rFonts w:ascii="Arial" w:hAnsi="Arial"/>
          <w:color w:val="000000"/>
          <w:sz w:val="22"/>
          <w:szCs w:val="22"/>
        </w:rPr>
        <w:t>Según la normativa mencionada, además de las medidas generales de prevención e higiene, deben tenerse en cuenta medidas específicas para los “colectivos artísticos” que desarrollan su actividad en el escenario.</w:t>
      </w:r>
    </w:p>
    <w:p>
      <w:pPr>
        <w:pStyle w:val="Normal"/>
        <w:spacing w:lineRule="auto" w:line="360"/>
        <w:jc w:val="both"/>
        <w:rPr>
          <w:rFonts w:ascii="Arial" w:hAnsi="Arial"/>
          <w:color w:val="000000"/>
          <w:sz w:val="22"/>
          <w:szCs w:val="22"/>
        </w:rPr>
      </w:pPr>
      <w:r>
        <w:rPr>
          <w:rFonts w:ascii="Arial" w:hAnsi="Arial"/>
          <w:color w:val="000000"/>
          <w:sz w:val="22"/>
          <w:szCs w:val="22"/>
        </w:rPr>
        <w:tab/>
        <w:t>El escenario debe ser un lugar de trabajo seguro. Para ello estará dotado de puestos de desinfección de manos en sus dos accesos desde camerinos y tendrá carteles con las medidas generales de prevención anticovid. Los artistas deberán mantener, siempre que sea posible, la distancia interpersonal de seguridad entre ellos durante la ejecución de su espectáculo. Esta medida también será aplicable a todo tipo de actos que tengan lugar en el escenario (presentaciones, conferencias, galas etc.).</w:t>
      </w:r>
    </w:p>
    <w:p>
      <w:pPr>
        <w:pStyle w:val="Normal"/>
        <w:spacing w:lineRule="auto" w:line="360"/>
        <w:jc w:val="both"/>
        <w:rPr>
          <w:rFonts w:ascii="Arial" w:hAnsi="Arial"/>
          <w:color w:val="000000"/>
          <w:sz w:val="22"/>
          <w:szCs w:val="22"/>
        </w:rPr>
      </w:pPr>
      <w:r>
        <w:rPr>
          <w:rFonts w:ascii="Arial" w:hAnsi="Arial"/>
          <w:color w:val="000000"/>
          <w:sz w:val="22"/>
          <w:szCs w:val="22"/>
        </w:rPr>
        <w:tab/>
        <w:t>En el caso de que la cantidad de artistas o participantes en un espectáculo o cualquier otro acto no permitiese mantener la distancia interpersonal de seguridad, dicho acto no podría realizarse.</w:t>
      </w:r>
    </w:p>
    <w:p>
      <w:pPr>
        <w:pStyle w:val="Normal"/>
        <w:spacing w:lineRule="auto" w:line="360"/>
        <w:jc w:val="both"/>
        <w:rPr>
          <w:rFonts w:ascii="Arial" w:hAnsi="Arial"/>
          <w:color w:val="000000"/>
          <w:sz w:val="22"/>
          <w:szCs w:val="22"/>
        </w:rPr>
      </w:pPr>
      <w:r>
        <w:rPr>
          <w:rFonts w:ascii="Arial" w:hAnsi="Arial"/>
          <w:color w:val="000000"/>
          <w:sz w:val="22"/>
          <w:szCs w:val="22"/>
        </w:rPr>
        <w:tab/>
        <w:t>En los hombros del escenario, y con la debida flexibilidad adaptada al desarrollo del espectáculo o acto en cuestión, se establecerán “zonas de espera” con distancias de seguridad marcadas y/o uso individual de sillas, por ejemplo, y “zonas sucias” donde podamos (desinfección de microfonía, sillas, útiles, etc.).</w:t>
      </w:r>
    </w:p>
    <w:p>
      <w:pPr>
        <w:pStyle w:val="Normal"/>
        <w:spacing w:lineRule="auto" w:line="360"/>
        <w:jc w:val="both"/>
        <w:rPr>
          <w:rFonts w:ascii="Arial" w:hAnsi="Arial"/>
          <w:color w:val="000000"/>
          <w:sz w:val="22"/>
          <w:szCs w:val="22"/>
        </w:rPr>
      </w:pPr>
      <w:r>
        <w:rPr>
          <w:rFonts w:ascii="Arial" w:hAnsi="Arial"/>
          <w:color w:val="000000"/>
          <w:sz w:val="22"/>
          <w:szCs w:val="22"/>
        </w:rPr>
        <w:tab/>
        <w:t>En el caso de ensayos ocasionales, de compañías, talleres, clases de danza, sesiones de la banda municipal, pruebas de todo tipo...etc. realizadas en el escenario, además de la higiene de manos, los usuarios del mismo deberán desinfectar las superficies utilizadas, por ejemplo: sillas, interruptores, alargaderas, equipo portátil de sonido...etc., una vez terminado el ensayo. Para tal fin, se les proporcionará un kit de limpieza formado por pulverizadores con desinfectante y bayetas. Asimismo, se recuerda la prohibición de accionar cualquier mecanismo o instalación en ausencia de los técnicos responsables (cuerdas accionadoras de varas contrapesadas, focos, mesa de sonido, etc.).</w:t>
      </w:r>
    </w:p>
    <w:p>
      <w:pPr>
        <w:pStyle w:val="Normal"/>
        <w:spacing w:lineRule="auto" w:line="360"/>
        <w:jc w:val="both"/>
        <w:rPr>
          <w:rFonts w:ascii="Arial" w:hAnsi="Arial"/>
          <w:color w:val="000000"/>
          <w:sz w:val="22"/>
          <w:szCs w:val="22"/>
        </w:rPr>
      </w:pPr>
      <w:r>
        <w:rPr>
          <w:rFonts w:ascii="Arial" w:hAnsi="Arial"/>
          <w:color w:val="000000"/>
          <w:sz w:val="22"/>
          <w:szCs w:val="22"/>
        </w:rPr>
        <w:tab/>
        <w:t xml:space="preserve">El escenario es el lugar de trabajo diario de los técnicos del teatro y, por otro lado, un espacio público de múltiples usos para diferentes colectivos, por ello es muy importante tanto el estricto cumplimiento de las normas generales como de las específicas que se establezcan en cada caso. </w:t>
      </w:r>
    </w:p>
    <w:p>
      <w:pPr>
        <w:pStyle w:val="Normal"/>
        <w:spacing w:lineRule="auto" w:line="360"/>
        <w:jc w:val="both"/>
        <w:rPr>
          <w:rFonts w:ascii="Arial" w:hAnsi="Arial"/>
          <w:color w:val="000000"/>
          <w:sz w:val="22"/>
          <w:szCs w:val="22"/>
        </w:rPr>
      </w:pPr>
      <w:r>
        <w:rPr>
          <w:rFonts w:ascii="Arial" w:hAnsi="Arial"/>
          <w:color w:val="000000"/>
          <w:sz w:val="22"/>
          <w:szCs w:val="22"/>
        </w:rPr>
        <w:tab/>
        <w:t xml:space="preserve">Durante los montajes, además de las medidas generales (distanciamiento, mascarilla, higiene de manos…) se prestará especial atención a la desinfección de los elementos de atrezzo o escenografía que manipulen personas de “distintos colectivos” (por ejemplo, una pieza de escenografía manipulada por técnicos del teatro y técnicos de una compañía). Del mismo modo, si fuera imprescindible compartir herramientas, éstas deberán desinfectarse tras cada uso individual. </w:t>
      </w:r>
    </w:p>
    <w:p>
      <w:pPr>
        <w:pStyle w:val="Normal"/>
        <w:spacing w:lineRule="auto" w:line="360"/>
        <w:jc w:val="both"/>
        <w:rPr>
          <w:rFonts w:ascii="Arial" w:hAnsi="Arial"/>
          <w:color w:val="000000"/>
          <w:sz w:val="22"/>
          <w:szCs w:val="22"/>
        </w:rPr>
      </w:pPr>
      <w:r>
        <w:rPr>
          <w:rFonts w:ascii="Arial" w:hAnsi="Arial"/>
          <w:color w:val="000000"/>
          <w:sz w:val="22"/>
          <w:szCs w:val="22"/>
        </w:rPr>
        <w:tab/>
        <w:t xml:space="preserve">En cabina técnica, el uso compartido de mesas de luz y sonido, será precedido de higiene de manos y desinfección de superficies.  </w:t>
      </w:r>
    </w:p>
    <w:p>
      <w:pPr>
        <w:pStyle w:val="Normal"/>
        <w:spacing w:lineRule="auto" w:line="360"/>
        <w:jc w:val="both"/>
        <w:rPr>
          <w:rFonts w:ascii="Arial" w:hAnsi="Arial"/>
          <w:sz w:val="22"/>
          <w:szCs w:val="22"/>
        </w:rPr>
      </w:pPr>
      <w:r>
        <w:rPr>
          <w:rFonts w:ascii="Arial" w:hAnsi="Arial"/>
          <w:sz w:val="22"/>
          <w:szCs w:val="22"/>
        </w:rPr>
      </w:r>
    </w:p>
    <w:p>
      <w:pPr>
        <w:pStyle w:val="Normal"/>
        <w:spacing w:lineRule="auto" w:line="360"/>
        <w:jc w:val="both"/>
        <w:rPr>
          <w:rFonts w:ascii="Arial" w:hAnsi="Arial"/>
          <w:b w:val="false"/>
          <w:bCs w:val="false"/>
          <w:color w:val="000000"/>
          <w:sz w:val="22"/>
          <w:szCs w:val="22"/>
        </w:rPr>
      </w:pPr>
      <w:r>
        <w:rPr>
          <w:rFonts w:ascii="Arial" w:hAnsi="Arial"/>
          <w:b w:val="false"/>
          <w:bCs w:val="false"/>
          <w:color w:val="000000"/>
          <w:sz w:val="22"/>
          <w:szCs w:val="22"/>
        </w:rPr>
        <w:t>8.1.2.3. CAMERINOS</w:t>
      </w:r>
    </w:p>
    <w:p>
      <w:pPr>
        <w:pStyle w:val="Normal"/>
        <w:spacing w:lineRule="auto" w:line="360"/>
        <w:ind w:left="0" w:right="0" w:hanging="0"/>
        <w:jc w:val="both"/>
        <w:rPr>
          <w:rFonts w:ascii="Arial" w:hAnsi="Arial"/>
          <w:color w:val="000000"/>
          <w:sz w:val="22"/>
          <w:szCs w:val="22"/>
        </w:rPr>
      </w:pPr>
      <w:r>
        <w:rPr>
          <w:rFonts w:ascii="Arial" w:hAnsi="Arial"/>
          <w:color w:val="000000"/>
          <w:sz w:val="22"/>
          <w:szCs w:val="22"/>
        </w:rPr>
        <w:tab/>
        <w:t>La capacidad de los camerinos queda limitada en función de sus metros cuadrados, para permitir una distancia interpersonal adecuada:</w:t>
      </w:r>
    </w:p>
    <w:p>
      <w:pPr>
        <w:pStyle w:val="Normal"/>
        <w:numPr>
          <w:ilvl w:val="0"/>
          <w:numId w:val="1"/>
        </w:numPr>
        <w:spacing w:lineRule="auto" w:line="360"/>
        <w:ind w:left="0" w:right="0" w:hanging="360"/>
        <w:jc w:val="both"/>
        <w:rPr>
          <w:rFonts w:ascii="Arial" w:hAnsi="Arial"/>
          <w:color w:val="000000"/>
          <w:sz w:val="22"/>
          <w:szCs w:val="22"/>
        </w:rPr>
      </w:pPr>
      <w:r>
        <w:rPr>
          <w:rFonts w:ascii="Arial" w:hAnsi="Arial"/>
          <w:color w:val="000000"/>
          <w:sz w:val="22"/>
          <w:szCs w:val="22"/>
        </w:rPr>
        <w:t xml:space="preserve">Camerino 1:  3 personas </w:t>
      </w:r>
      <w:bookmarkStart w:id="1" w:name="__DdeLink__374_533125313"/>
      <w:bookmarkEnd w:id="1"/>
      <w:r>
        <w:rPr>
          <w:rFonts w:ascii="Arial" w:hAnsi="Arial"/>
          <w:color w:val="000000"/>
          <w:sz w:val="22"/>
          <w:szCs w:val="22"/>
        </w:rPr>
        <w:t>(planta escenario)</w:t>
      </w:r>
    </w:p>
    <w:p>
      <w:pPr>
        <w:pStyle w:val="Normal"/>
        <w:numPr>
          <w:ilvl w:val="0"/>
          <w:numId w:val="1"/>
        </w:numPr>
        <w:spacing w:lineRule="auto" w:line="360"/>
        <w:ind w:left="0" w:right="0" w:hanging="360"/>
        <w:jc w:val="both"/>
        <w:rPr>
          <w:rFonts w:ascii="Arial" w:hAnsi="Arial"/>
          <w:color w:val="000000"/>
          <w:sz w:val="22"/>
          <w:szCs w:val="22"/>
        </w:rPr>
      </w:pPr>
      <w:r>
        <w:rPr>
          <w:rFonts w:ascii="Arial" w:hAnsi="Arial"/>
          <w:color w:val="000000"/>
          <w:sz w:val="22"/>
          <w:szCs w:val="22"/>
        </w:rPr>
        <w:t>Camerino 2:  2 personas (planta escenario)</w:t>
      </w:r>
    </w:p>
    <w:p>
      <w:pPr>
        <w:pStyle w:val="Normal"/>
        <w:numPr>
          <w:ilvl w:val="0"/>
          <w:numId w:val="1"/>
        </w:numPr>
        <w:spacing w:lineRule="auto" w:line="360"/>
        <w:ind w:left="0" w:right="0" w:hanging="360"/>
        <w:jc w:val="both"/>
        <w:rPr>
          <w:rFonts w:ascii="Arial" w:hAnsi="Arial"/>
          <w:color w:val="000000"/>
          <w:sz w:val="22"/>
          <w:szCs w:val="22"/>
        </w:rPr>
      </w:pPr>
      <w:r>
        <w:rPr>
          <w:rFonts w:ascii="Arial" w:hAnsi="Arial"/>
          <w:color w:val="000000"/>
          <w:sz w:val="22"/>
          <w:szCs w:val="22"/>
        </w:rPr>
        <w:t>Camerino 3:   2 personas (planta escenario)</w:t>
      </w:r>
    </w:p>
    <w:p>
      <w:pPr>
        <w:pStyle w:val="Normal"/>
        <w:numPr>
          <w:ilvl w:val="0"/>
          <w:numId w:val="1"/>
        </w:numPr>
        <w:spacing w:lineRule="auto" w:line="360"/>
        <w:ind w:left="0" w:right="0" w:hanging="360"/>
        <w:jc w:val="both"/>
        <w:rPr>
          <w:rFonts w:ascii="Arial" w:hAnsi="Arial"/>
          <w:color w:val="000000"/>
          <w:sz w:val="22"/>
          <w:szCs w:val="22"/>
        </w:rPr>
      </w:pPr>
      <w:r>
        <w:rPr>
          <w:rFonts w:ascii="Arial" w:hAnsi="Arial"/>
          <w:color w:val="000000"/>
          <w:sz w:val="22"/>
          <w:szCs w:val="22"/>
        </w:rPr>
        <w:t>Camerino 4:   2 personas (planta escenario)</w:t>
      </w:r>
    </w:p>
    <w:p>
      <w:pPr>
        <w:pStyle w:val="Normal"/>
        <w:numPr>
          <w:ilvl w:val="0"/>
          <w:numId w:val="1"/>
        </w:numPr>
        <w:spacing w:lineRule="auto" w:line="360"/>
        <w:ind w:left="0" w:right="0" w:hanging="360"/>
        <w:jc w:val="both"/>
        <w:rPr>
          <w:rFonts w:ascii="Arial" w:hAnsi="Arial"/>
          <w:color w:val="000000"/>
          <w:sz w:val="22"/>
          <w:szCs w:val="22"/>
        </w:rPr>
      </w:pPr>
      <w:r>
        <w:rPr>
          <w:rFonts w:ascii="Arial" w:hAnsi="Arial"/>
          <w:color w:val="000000"/>
          <w:sz w:val="22"/>
          <w:szCs w:val="22"/>
        </w:rPr>
        <w:t>Camerino 5:   12 personas (1ª planta)</w:t>
      </w:r>
    </w:p>
    <w:p>
      <w:pPr>
        <w:pStyle w:val="Normal"/>
        <w:numPr>
          <w:ilvl w:val="0"/>
          <w:numId w:val="1"/>
        </w:numPr>
        <w:spacing w:lineRule="auto" w:line="360"/>
        <w:ind w:left="0" w:right="0" w:hanging="360"/>
        <w:jc w:val="both"/>
        <w:rPr>
          <w:rFonts w:ascii="Arial" w:hAnsi="Arial"/>
          <w:color w:val="000000"/>
          <w:sz w:val="22"/>
          <w:szCs w:val="22"/>
        </w:rPr>
      </w:pPr>
      <w:r>
        <w:rPr>
          <w:rFonts w:ascii="Arial" w:hAnsi="Arial"/>
          <w:color w:val="000000"/>
          <w:sz w:val="22"/>
          <w:szCs w:val="22"/>
        </w:rPr>
        <w:t>Camerino 6:   10 personas (1ª planta)</w:t>
      </w:r>
    </w:p>
    <w:p>
      <w:pPr>
        <w:pStyle w:val="Normal"/>
        <w:numPr>
          <w:ilvl w:val="0"/>
          <w:numId w:val="1"/>
        </w:numPr>
        <w:spacing w:lineRule="auto" w:line="360"/>
        <w:ind w:left="0" w:right="0" w:hanging="360"/>
        <w:jc w:val="both"/>
        <w:rPr>
          <w:rFonts w:ascii="Arial" w:hAnsi="Arial"/>
          <w:color w:val="000000"/>
          <w:sz w:val="22"/>
          <w:szCs w:val="22"/>
        </w:rPr>
      </w:pPr>
      <w:r>
        <w:rPr>
          <w:rFonts w:ascii="Arial" w:hAnsi="Arial"/>
          <w:color w:val="000000"/>
          <w:sz w:val="22"/>
          <w:szCs w:val="22"/>
        </w:rPr>
        <w:t>Camerino 7:   7 personas (2ª planta)</w:t>
      </w:r>
    </w:p>
    <w:p>
      <w:pPr>
        <w:pStyle w:val="Normal"/>
        <w:spacing w:lineRule="auto" w:line="360"/>
        <w:jc w:val="both"/>
        <w:rPr>
          <w:rFonts w:ascii="Arial" w:hAnsi="Arial"/>
          <w:sz w:val="22"/>
          <w:szCs w:val="22"/>
        </w:rPr>
      </w:pPr>
      <w:r>
        <w:rPr>
          <w:rFonts w:ascii="Arial" w:hAnsi="Arial"/>
          <w:sz w:val="22"/>
          <w:szCs w:val="22"/>
        </w:rPr>
      </w:r>
    </w:p>
    <w:p>
      <w:pPr>
        <w:pStyle w:val="Normal"/>
        <w:spacing w:lineRule="auto" w:line="360"/>
        <w:jc w:val="both"/>
        <w:rPr>
          <w:rFonts w:ascii="Arial" w:hAnsi="Arial"/>
          <w:b w:val="false"/>
          <w:bCs w:val="false"/>
          <w:color w:val="000000"/>
          <w:sz w:val="22"/>
          <w:szCs w:val="22"/>
        </w:rPr>
      </w:pPr>
      <w:bookmarkStart w:id="2" w:name="__DdeLink__401_1273516236"/>
      <w:bookmarkEnd w:id="2"/>
      <w:r>
        <w:rPr>
          <w:rFonts w:ascii="Arial" w:hAnsi="Arial"/>
          <w:b w:val="false"/>
          <w:bCs w:val="false"/>
          <w:color w:val="000000"/>
          <w:sz w:val="22"/>
          <w:szCs w:val="22"/>
        </w:rPr>
        <w:t>8.1.2.4. VALORACIÓN TÉCNICO-SANITARIA DE LOS ACTOS A REALIZAR</w:t>
      </w:r>
    </w:p>
    <w:p>
      <w:pPr>
        <w:pStyle w:val="Normal"/>
        <w:spacing w:lineRule="auto" w:line="360"/>
        <w:jc w:val="both"/>
        <w:rPr>
          <w:rFonts w:ascii="Arial" w:hAnsi="Arial"/>
          <w:color w:val="000000"/>
          <w:sz w:val="22"/>
          <w:szCs w:val="22"/>
        </w:rPr>
      </w:pPr>
      <w:r>
        <w:rPr>
          <w:rFonts w:ascii="Arial" w:hAnsi="Arial"/>
          <w:color w:val="000000"/>
          <w:sz w:val="22"/>
          <w:szCs w:val="22"/>
        </w:rPr>
        <w:tab/>
        <w:t>Desde este punto de vista, a las rutinas habituales de intercambio de información técnica entre el Teatro Municipal y las personas, entidades o compañías que tienen prevista la realización de actividades en el mismo (y que hacen posible llevar a buen término lo programado, incluimos, a través de las medidas de este protocolo, una valoración técnico-sanitaria de dichas actividades:</w:t>
      </w:r>
    </w:p>
    <w:p>
      <w:pPr>
        <w:pStyle w:val="Normal"/>
        <w:spacing w:lineRule="auto" w:line="360"/>
        <w:jc w:val="both"/>
        <w:rPr>
          <w:rFonts w:ascii="Arial" w:hAnsi="Arial"/>
          <w:color w:val="000000"/>
          <w:sz w:val="22"/>
          <w:szCs w:val="22"/>
        </w:rPr>
      </w:pPr>
      <w:r>
        <w:rPr>
          <w:rFonts w:ascii="Arial" w:hAnsi="Arial"/>
          <w:color w:val="000000"/>
          <w:sz w:val="22"/>
          <w:szCs w:val="22"/>
        </w:rPr>
        <w:t>Las personas, entidades y compañías tendrán conocimiento del presente protocolo, y el equipo técnico y de programación del Teatro Municipal pedirá información sobre el “Plan COVID” de cada compañía con actos programados.</w:t>
      </w:r>
    </w:p>
    <w:p>
      <w:pPr>
        <w:pStyle w:val="Normal"/>
        <w:spacing w:lineRule="auto" w:line="360"/>
        <w:jc w:val="both"/>
        <w:rPr>
          <w:rFonts w:ascii="Arial" w:hAnsi="Arial"/>
          <w:color w:val="000000"/>
          <w:sz w:val="22"/>
          <w:szCs w:val="22"/>
        </w:rPr>
      </w:pPr>
      <w:r>
        <w:rPr>
          <w:rFonts w:ascii="Arial" w:hAnsi="Arial"/>
          <w:color w:val="000000"/>
          <w:sz w:val="22"/>
          <w:szCs w:val="22"/>
        </w:rPr>
        <w:tab/>
        <w:t>Al igual que con los aspectos técnicos (que condicionan al Teatro y a las compañías y producen planificaciones técnicas concretas respecto a espacio escénico, iluminación, sonido, cantidad de personal, horarios de montaje, pruebas etc.), la dirección del Teatro Municipal valorará si el montaje, ensayos y ejecución del acto en cuestión es compatible con las medidas de prevención y protección  frente al COVID-19 expresadas en este protocolo, estableciendo medidas específicas adaptadas al acto en cuestión si fuera necesario.</w:t>
      </w:r>
    </w:p>
    <w:p>
      <w:pPr>
        <w:pStyle w:val="Normal"/>
        <w:spacing w:lineRule="auto" w:line="360"/>
        <w:jc w:val="both"/>
        <w:rPr>
          <w:rFonts w:ascii="Arial" w:hAnsi="Arial"/>
          <w:color w:val="000000"/>
          <w:sz w:val="22"/>
          <w:szCs w:val="22"/>
        </w:rPr>
      </w:pPr>
      <w:r>
        <w:rPr>
          <w:rFonts w:ascii="Arial" w:hAnsi="Arial"/>
          <w:color w:val="000000"/>
          <w:sz w:val="22"/>
          <w:szCs w:val="22"/>
        </w:rPr>
      </w:r>
    </w:p>
    <w:p>
      <w:pPr>
        <w:pStyle w:val="Normal"/>
        <w:spacing w:lineRule="auto" w:line="360"/>
        <w:jc w:val="both"/>
        <w:rPr>
          <w:rFonts w:ascii="Arial" w:hAnsi="Arial"/>
          <w:b w:val="false"/>
          <w:bCs w:val="false"/>
          <w:color w:val="000000"/>
          <w:sz w:val="22"/>
          <w:szCs w:val="22"/>
        </w:rPr>
      </w:pPr>
      <w:bookmarkStart w:id="3" w:name="__DdeLink__313_4293762839"/>
      <w:bookmarkEnd w:id="3"/>
      <w:r>
        <w:rPr>
          <w:rFonts w:ascii="Arial" w:hAnsi="Arial"/>
          <w:b w:val="false"/>
          <w:bCs w:val="false"/>
          <w:color w:val="000000"/>
          <w:sz w:val="22"/>
          <w:szCs w:val="22"/>
        </w:rPr>
        <w:t>8.2. COMITÉ DE SEGUIMIENTOS</w:t>
      </w:r>
    </w:p>
    <w:p>
      <w:pPr>
        <w:pStyle w:val="Normal"/>
        <w:spacing w:lineRule="auto" w:line="360"/>
        <w:jc w:val="both"/>
        <w:rPr>
          <w:rFonts w:ascii="Arial" w:hAnsi="Arial"/>
          <w:color w:val="000000"/>
          <w:sz w:val="22"/>
          <w:szCs w:val="22"/>
        </w:rPr>
      </w:pPr>
      <w:r>
        <w:rPr>
          <w:rFonts w:ascii="Arial" w:hAnsi="Arial"/>
          <w:color w:val="000000"/>
          <w:sz w:val="22"/>
          <w:szCs w:val="22"/>
        </w:rPr>
        <w:tab/>
        <w:t>Creación de un Comité de Seguimiento encargado de:</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Comprobación de la aplicación de todas las medidas COVID por parte de esta entidad, de entidades y compañías externas, usuarios y alumnos.</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Revisión y actualización de las normativas publicadas a nivel autonómico y estatal.</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Adaptación del presente Plan a las nuevas modificaciones promulgadas por futuras normativas.</w:t>
      </w:r>
    </w:p>
    <w:p>
      <w:pPr>
        <w:pStyle w:val="ListParagraph"/>
        <w:numPr>
          <w:ilvl w:val="1"/>
          <w:numId w:val="2"/>
        </w:numPr>
        <w:spacing w:lineRule="auto" w:line="360"/>
        <w:jc w:val="both"/>
        <w:rPr>
          <w:rFonts w:ascii="Arial" w:hAnsi="Arial"/>
          <w:color w:val="000000"/>
          <w:sz w:val="22"/>
          <w:szCs w:val="22"/>
        </w:rPr>
      </w:pPr>
      <w:r>
        <w:rPr>
          <w:rFonts w:ascii="Arial" w:hAnsi="Arial"/>
          <w:color w:val="000000"/>
          <w:sz w:val="22"/>
          <w:szCs w:val="22"/>
        </w:rPr>
        <w:t>Dicho Comité estará formado por técnicos del área, monitores, alumnos mayores de edad y padres de alumnos.</w:t>
      </w:r>
    </w:p>
    <w:p>
      <w:pPr>
        <w:pStyle w:val="Normal"/>
        <w:spacing w:lineRule="auto" w:line="360"/>
        <w:jc w:val="both"/>
        <w:rPr>
          <w:rFonts w:ascii="Arial" w:hAnsi="Arial"/>
          <w:color w:val="000000"/>
          <w:sz w:val="22"/>
          <w:szCs w:val="22"/>
        </w:rPr>
      </w:pPr>
      <w:r>
        <w:rPr>
          <w:rFonts w:ascii="Arial" w:hAnsi="Arial"/>
          <w:color w:val="000000"/>
          <w:sz w:val="22"/>
          <w:szCs w:val="22"/>
        </w:rPr>
      </w:r>
    </w:p>
    <w:p>
      <w:pPr>
        <w:pStyle w:val="Normal"/>
        <w:spacing w:lineRule="auto" w:line="360"/>
        <w:jc w:val="both"/>
        <w:rPr>
          <w:rFonts w:ascii="Arial" w:hAnsi="Arial"/>
          <w:b/>
          <w:bCs/>
          <w:color w:val="000000"/>
          <w:sz w:val="22"/>
          <w:szCs w:val="22"/>
        </w:rPr>
      </w:pPr>
      <w:r>
        <w:rPr>
          <w:rFonts w:ascii="Arial" w:hAnsi="Arial"/>
          <w:b/>
          <w:bCs/>
          <w:color w:val="000000"/>
          <w:sz w:val="22"/>
          <w:szCs w:val="22"/>
        </w:rPr>
        <w:t>9. MEDIDAS DE OBLIGADO CUMPLIMIENTO POR LOS TRABAJADORES DEL ÁREA DE CULTURA</w:t>
      </w:r>
    </w:p>
    <w:p>
      <w:pPr>
        <w:pStyle w:val="Normal"/>
        <w:spacing w:lineRule="auto" w:line="360"/>
        <w:jc w:val="both"/>
        <w:rPr>
          <w:rFonts w:ascii="Arial" w:hAnsi="Arial"/>
          <w:b w:val="false"/>
          <w:bCs w:val="false"/>
          <w:color w:val="000000"/>
          <w:sz w:val="22"/>
          <w:szCs w:val="22"/>
        </w:rPr>
      </w:pPr>
      <w:r>
        <w:rPr>
          <w:rFonts w:ascii="Arial" w:hAnsi="Arial"/>
          <w:b w:val="false"/>
          <w:bCs w:val="false"/>
          <w:color w:val="000000"/>
          <w:sz w:val="22"/>
          <w:szCs w:val="22"/>
        </w:rPr>
        <w:t>9.1. PERSONAL TÉCNICO Y DE ATENCIÓN AL PÚBLICO</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Hacer cumplir las medidas COVID contempladas en el apartado 8 del presente Plan de protección a todos los usuarios.</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Distanciamiento social de 1’5 m.</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Uso obligatorio de mascarilla durante toda la jornada laboral.</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Desinfección continua de manos con gel hidroalcohólico.</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Desinfección de calzado a la entrada de los edificios.</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Toma de temperatura antes de comenzar su jornada laboral.</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Evitar tocar de ojos, nariz y boca, las manos facilitan la transmisión del virus.</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Si presentase alguna sintomatología compatible con el COVID 19 no podrá asistir a su puesto de trabajo, comunicándolo automáticamente a sus superiores.</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Realizar las tareas de limpieza y desinfección establecidas en el protocolo.</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Comprobar diariamente los productos de limpieza, desinfección y protección para los trabajadores y usuarios, evitando así el desabastecimiento.</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Atender cualquier urgencia sanitaria y alertar a los servicios de salud o a un familiar en caso de ser necesario.</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Comprobar el estado de las instalaciones al cierre de las mismas.</w:t>
      </w:r>
    </w:p>
    <w:p>
      <w:pPr>
        <w:pStyle w:val="Normal"/>
        <w:spacing w:lineRule="auto" w:line="360"/>
        <w:jc w:val="both"/>
        <w:rPr>
          <w:rFonts w:ascii="Arial" w:hAnsi="Arial"/>
          <w:color w:val="000000"/>
          <w:sz w:val="22"/>
          <w:szCs w:val="22"/>
        </w:rPr>
      </w:pPr>
      <w:r>
        <w:rPr>
          <w:rFonts w:ascii="Arial" w:hAnsi="Arial"/>
          <w:color w:val="000000"/>
          <w:sz w:val="22"/>
          <w:szCs w:val="22"/>
        </w:rPr>
      </w:r>
    </w:p>
    <w:p>
      <w:pPr>
        <w:pStyle w:val="Normal"/>
        <w:spacing w:lineRule="auto" w:line="360"/>
        <w:jc w:val="both"/>
        <w:rPr>
          <w:rFonts w:ascii="Arial" w:hAnsi="Arial"/>
          <w:b w:val="false"/>
          <w:bCs w:val="false"/>
          <w:color w:val="000000"/>
          <w:sz w:val="22"/>
          <w:szCs w:val="22"/>
        </w:rPr>
      </w:pPr>
      <w:r>
        <w:rPr>
          <w:rFonts w:ascii="Arial" w:hAnsi="Arial"/>
          <w:b w:val="false"/>
          <w:bCs w:val="false"/>
          <w:color w:val="000000"/>
          <w:sz w:val="22"/>
          <w:szCs w:val="22"/>
        </w:rPr>
        <w:t>9.2. MONITORES DE LAS ESCUELAS Y TALLERES MUNICIPALES</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Hacer cumplir las medidas COVID contempladas en el apartado 8 del presente Plan de protección, tanto a alumnos como acompañantes.</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Distanciamiento social de 1’5 m.</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Uso obligatorio de mascarilla durante toda la jornada laboral.</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Desinfección continua de manos con gel hidroalcohólico.</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Desinfección de calzado a la entrada de los edificios.</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Toma de temperatura antes de comenzar la jornada laboral</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Permanencia en el aula salvo motivos de fuerza mayor.</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Responsable de la limpieza, ventilación y desinfección del aula y elementos que se encuentren en él, procedimiento que debe repetir entre clases.</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Si presentase alguna sintomatología compatible con el COVID 19 no podrá asistir a clase comunicándolo automáticamente a sus responsables.</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Se recomienda el uso de batas lavables a los profesores que tengan a su cargo alumnos menores de 6 años.</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El profesor responsable de cada disciplina adaptará las clases a la modalidad telemática si las circunstancias lo precisan.</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Registro diario de todos los alumnos asistentes</w:t>
      </w:r>
    </w:p>
    <w:p>
      <w:pPr>
        <w:pStyle w:val="Normal"/>
        <w:spacing w:lineRule="auto" w:line="360"/>
        <w:jc w:val="both"/>
        <w:rPr>
          <w:rFonts w:ascii="Arial" w:hAnsi="Arial"/>
          <w:color w:val="000000"/>
          <w:sz w:val="22"/>
          <w:szCs w:val="22"/>
        </w:rPr>
      </w:pPr>
      <w:r>
        <w:rPr>
          <w:rFonts w:ascii="Arial" w:hAnsi="Arial"/>
          <w:color w:val="000000"/>
          <w:sz w:val="22"/>
          <w:szCs w:val="22"/>
        </w:rPr>
      </w:r>
    </w:p>
    <w:p>
      <w:pPr>
        <w:pStyle w:val="Normal"/>
        <w:spacing w:lineRule="auto" w:line="360"/>
        <w:jc w:val="both"/>
        <w:rPr>
          <w:rFonts w:ascii="Arial" w:hAnsi="Arial"/>
          <w:b/>
          <w:bCs/>
          <w:color w:val="000000"/>
          <w:sz w:val="22"/>
          <w:szCs w:val="22"/>
        </w:rPr>
      </w:pPr>
      <w:r>
        <w:rPr>
          <w:rFonts w:ascii="Arial" w:hAnsi="Arial"/>
          <w:b/>
          <w:bCs/>
          <w:color w:val="000000"/>
          <w:sz w:val="22"/>
          <w:szCs w:val="22"/>
        </w:rPr>
        <w:t>10. MEDIDAS DE OBLIGADO CUMPLIMIENTO POR LOS USUARIOS Y ALUMNOS</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Cumplir todas las medidas COVID contempladas en el presente Plan de protección, sobre el funcionamiento de las instalaciones.</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Distanciamiento social de 1’5 m.</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Uso obligatorio de mascarilla..</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Desinfección de manos con gel hidroalcohólico.</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Desinfección de calzado a la entrada de los edificios.</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Toma de temperatura antes acceder al interior de los edificios.</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No presentar síntomas compatibles con COVID-19.</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 xml:space="preserve">No haber estado en contacto con un positivo. </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Cumplir con el circuito de entrada y salida de los edificios</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Prohibición de acceso con alimentos y bebidas, a excepción de agua como necesidad básica.</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Respetar las indicaciones del personal de Cultura, se les informará por la seguridad de todos.</w:t>
      </w:r>
    </w:p>
    <w:p>
      <w:pPr>
        <w:pStyle w:val="Normal"/>
        <w:spacing w:lineRule="auto" w:line="360"/>
        <w:jc w:val="both"/>
        <w:rPr>
          <w:rFonts w:ascii="Arial" w:hAnsi="Arial"/>
          <w:b/>
          <w:bCs/>
          <w:color w:val="000000"/>
          <w:sz w:val="22"/>
          <w:szCs w:val="22"/>
        </w:rPr>
      </w:pPr>
      <w:r>
        <w:rPr>
          <w:rFonts w:ascii="Arial" w:hAnsi="Arial"/>
          <w:color w:val="000000"/>
          <w:sz w:val="22"/>
          <w:szCs w:val="22"/>
        </w:rPr>
        <w:tab/>
      </w:r>
      <w:r>
        <w:rPr>
          <w:rFonts w:ascii="Arial" w:hAnsi="Arial"/>
          <w:b/>
          <w:bCs/>
          <w:color w:val="000000"/>
          <w:sz w:val="22"/>
          <w:szCs w:val="22"/>
        </w:rPr>
        <w:t>* Además de estas normas, los ALUMNOS deben cumplir las siguientes obligaciones:</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Respetar las normas de entrada y salida.</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Acceso individual al interior de los edificios, los acompañantes de menores deben permanecer en el exterior.</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Prohibición del uso de zonas comunes.</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Puntualidad con los horarios establecidos.</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No compartir objetos con otros compañeros.</w:t>
      </w:r>
    </w:p>
    <w:p>
      <w:pPr>
        <w:pStyle w:val="Normal"/>
        <w:spacing w:lineRule="auto" w:line="360"/>
        <w:jc w:val="both"/>
        <w:rPr>
          <w:rFonts w:ascii="Arial" w:hAnsi="Arial"/>
          <w:color w:val="000000"/>
          <w:sz w:val="22"/>
          <w:szCs w:val="22"/>
        </w:rPr>
      </w:pPr>
      <w:r>
        <w:rPr>
          <w:rFonts w:ascii="Arial" w:hAnsi="Arial"/>
          <w:color w:val="000000"/>
          <w:sz w:val="22"/>
          <w:szCs w:val="22"/>
        </w:rPr>
      </w:r>
    </w:p>
    <w:p>
      <w:pPr>
        <w:pStyle w:val="Normal"/>
        <w:spacing w:lineRule="auto" w:line="360"/>
        <w:jc w:val="both"/>
        <w:rPr>
          <w:rFonts w:ascii="Arial" w:hAnsi="Arial"/>
          <w:b/>
          <w:bCs/>
          <w:color w:val="000000"/>
          <w:sz w:val="22"/>
          <w:szCs w:val="22"/>
        </w:rPr>
      </w:pPr>
      <w:r>
        <w:rPr>
          <w:rFonts w:ascii="Arial" w:hAnsi="Arial"/>
          <w:b/>
          <w:bCs/>
          <w:color w:val="000000"/>
          <w:sz w:val="22"/>
          <w:szCs w:val="22"/>
        </w:rPr>
        <w:t>11. CARTELERÍA Y SEÑALIZACIÓN</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Colocación de cartelería con infografía en todos los edificios. En ella se indicarán las medidas fundamentales de actuación contra el COVID-19: distanciamiento social, uso de mascarillas y desinfección de manos con gel hidroalcohólico.</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Señalización de distanciamiento social, accesos, indicación del circuito de entrada y salida, indicación de “zona de Espera” y “Zona Sucia”, etc.</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Delimitación con acordonamiento de los espacios delimitados como la “Zona Sucia”, así como los circuitos de acceso al interior de los edificios (especialmente en el Teatro Municipal).</w:t>
      </w:r>
    </w:p>
    <w:p>
      <w:pPr>
        <w:pStyle w:val="Normal"/>
        <w:spacing w:lineRule="auto" w:line="360"/>
        <w:jc w:val="both"/>
        <w:rPr>
          <w:rFonts w:ascii="Arial" w:hAnsi="Arial"/>
          <w:sz w:val="22"/>
          <w:szCs w:val="22"/>
        </w:rPr>
      </w:pPr>
      <w:r>
        <w:rPr>
          <w:rFonts w:ascii="Arial" w:hAnsi="Arial"/>
          <w:sz w:val="22"/>
          <w:szCs w:val="22"/>
        </w:rPr>
      </w:r>
    </w:p>
    <w:p>
      <w:pPr>
        <w:pStyle w:val="Normal"/>
        <w:spacing w:lineRule="auto" w:line="360"/>
        <w:jc w:val="both"/>
        <w:rPr>
          <w:rFonts w:ascii="Arial" w:hAnsi="Arial"/>
          <w:b/>
          <w:bCs/>
          <w:color w:val="000000"/>
          <w:sz w:val="22"/>
          <w:szCs w:val="22"/>
        </w:rPr>
      </w:pPr>
      <w:r>
        <w:rPr>
          <w:rFonts w:ascii="Arial" w:hAnsi="Arial"/>
          <w:b/>
          <w:bCs/>
          <w:color w:val="000000"/>
          <w:sz w:val="22"/>
          <w:szCs w:val="22"/>
        </w:rPr>
        <w:t>12. DIFUSIÓN DEL PROTOCOLO DE ACTUACIÓN</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Dicho protocolo podrá ser consultado por todos los usuarios del Área de Cultura, además debe ser aceptado y cumplimentado por los alumnos, compañías, entidades, asociaciones o colectivos que hagan uso de sus instalaciones.</w:t>
      </w:r>
    </w:p>
    <w:p>
      <w:pPr>
        <w:pStyle w:val="ListParagraph"/>
        <w:numPr>
          <w:ilvl w:val="0"/>
          <w:numId w:val="2"/>
        </w:numPr>
        <w:spacing w:lineRule="auto" w:line="360"/>
        <w:jc w:val="both"/>
        <w:rPr>
          <w:rFonts w:ascii="Arial" w:hAnsi="Arial"/>
          <w:color w:val="000000"/>
          <w:sz w:val="22"/>
          <w:szCs w:val="22"/>
        </w:rPr>
      </w:pPr>
      <w:r>
        <w:rPr>
          <w:rFonts w:ascii="Arial" w:hAnsi="Arial"/>
          <w:color w:val="000000"/>
          <w:sz w:val="22"/>
          <w:szCs w:val="22"/>
        </w:rPr>
        <w:t xml:space="preserve">El dossier será publicado en la página web del Ayuntamiento de Lepe (sección Área de Cultura), canales de difusión, así como en el Teatro Municipal. </w:t>
      </w:r>
    </w:p>
    <w:p>
      <w:pPr>
        <w:pStyle w:val="Normal"/>
        <w:spacing w:lineRule="auto" w:line="360"/>
        <w:jc w:val="both"/>
        <w:rPr>
          <w:rFonts w:ascii="Calibri" w:hAnsi="Calibri"/>
          <w:b/>
          <w:bCs/>
          <w:color w:val="000000"/>
        </w:rPr>
      </w:pPr>
      <w:r>
        <w:rPr>
          <w:rFonts w:ascii="Calibri" w:hAnsi="Calibri"/>
          <w:b/>
          <w:bCs/>
          <w:color w:val="000000"/>
        </w:rPr>
      </w:r>
    </w:p>
    <w:p>
      <w:pPr>
        <w:pStyle w:val="Normal"/>
        <w:spacing w:lineRule="auto" w:line="360"/>
        <w:jc w:val="both"/>
        <w:rPr>
          <w:rFonts w:ascii="Arial" w:hAnsi="Arial"/>
          <w:b/>
          <w:bCs/>
          <w:color w:val="000000"/>
          <w:sz w:val="22"/>
          <w:szCs w:val="22"/>
        </w:rPr>
      </w:pPr>
      <w:r>
        <w:rPr>
          <w:rFonts w:ascii="Arial" w:hAnsi="Arial"/>
          <w:b/>
          <w:bCs/>
          <w:color w:val="000000"/>
          <w:sz w:val="22"/>
          <w:szCs w:val="22"/>
        </w:rPr>
        <w:t>13. CONSIDERACIONES GENERALES</w:t>
      </w:r>
    </w:p>
    <w:p>
      <w:pPr>
        <w:pStyle w:val="Normal"/>
        <w:spacing w:lineRule="auto" w:line="360"/>
        <w:jc w:val="both"/>
        <w:rPr>
          <w:rFonts w:ascii="Arial" w:hAnsi="Arial"/>
          <w:bCs/>
          <w:color w:val="000000"/>
          <w:sz w:val="22"/>
          <w:szCs w:val="22"/>
        </w:rPr>
      </w:pPr>
      <w:r>
        <w:rPr>
          <w:rFonts w:ascii="Arial" w:hAnsi="Arial"/>
          <w:bCs/>
          <w:color w:val="000000"/>
          <w:sz w:val="22"/>
          <w:szCs w:val="22"/>
        </w:rPr>
        <w:tab/>
        <w:t xml:space="preserve">Desde el Área de Cultura del Ayuntamiento de Lepe se insta a que todos sus usuarios y alumnos cumplan las medidas publicadas, la contención del virus es responsabilidad de todos. </w:t>
      </w:r>
    </w:p>
    <w:sectPr>
      <w:headerReference w:type="default" r:id="rId2"/>
      <w:footerReference w:type="default" r:id="rId3"/>
      <w:type w:val="nextPage"/>
      <w:pgSz w:w="11906" w:h="16838"/>
      <w:pgMar w:left="1065" w:right="926" w:header="207" w:top="1392" w:footer="348" w:bottom="720" w:gutter="0"/>
      <w:pgNumType w:fmt="decimal"/>
      <w:formProt w:val="false"/>
      <w:textDirection w:val="lrTb"/>
      <w:docGrid w:type="default" w:linePitch="326"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2"/>
    <w:family w:val="auto"/>
    <w:pitch w:val="default"/>
  </w:font>
  <w:font w:name="Arial">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alibri">
    <w:charset w:val="00"/>
    <w:family w:val="roman"/>
    <w:pitch w:val="variable"/>
  </w:font>
  <w:font w:name="Arial">
    <w:charset w:val="01"/>
    <w:family w:val="swiss"/>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Piedepgina"/>
      <w:rPr>
        <w:rStyle w:val="Pagenumber"/>
      </w:rPr>
    </w:pPr>
    <w:r>
      <w:rPr>
        <w:rStyle w:val="Pagenumber"/>
      </w:rPr>
      <w:fldChar w:fldCharType="begin"/>
    </w:r>
    <w:r>
      <w:instrText> PAGE </w:instrText>
    </w:r>
    <w:r>
      <w:fldChar w:fldCharType="separate"/>
    </w:r>
    <w:r>
      <w:t>15</w:t>
    </w:r>
    <w:r>
      <w:fldChar w:fldCharType="end"/>
    </w:r>
  </w:p>
  <w:p>
    <w:pPr>
      <w:pStyle w:val="Piedepgina"/>
      <w:ind w:left="0" w:right="360" w:hanging="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Encabezamiento"/>
      <w:rPr/>
    </w:pPr>
    <w:r>
      <w:rPr/>
      <w:drawing>
        <wp:anchor behindDoc="1" distT="0" distB="0" distL="114300" distR="114300" simplePos="0" locked="0" layoutInCell="1" allowOverlap="1" relativeHeight="3">
          <wp:simplePos x="0" y="0"/>
          <wp:positionH relativeFrom="column">
            <wp:posOffset>5674360</wp:posOffset>
          </wp:positionH>
          <wp:positionV relativeFrom="paragraph">
            <wp:posOffset>113665</wp:posOffset>
          </wp:positionV>
          <wp:extent cx="617855" cy="601980"/>
          <wp:effectExtent l="0" t="0" r="0" b="0"/>
          <wp:wrapSquare wrapText="bothSides"/>
          <wp:docPr id="0" name="Picture"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Logotipo, nombre de la empresa&#10;&#10;Descripción generada automáticamente"/>
                  <pic:cNvPicPr>
                    <a:picLocks noChangeAspect="1" noChangeArrowheads="1"/>
                  </pic:cNvPicPr>
                </pic:nvPicPr>
                <pic:blipFill>
                  <a:blip r:embed="rId1"/>
                  <a:stretch>
                    <a:fillRect/>
                  </a:stretch>
                </pic:blipFill>
                <pic:spPr bwMode="auto">
                  <a:xfrm>
                    <a:off x="0" y="0"/>
                    <a:ext cx="617855" cy="601980"/>
                  </a:xfrm>
                  <a:prstGeom prst="rect">
                    <a:avLst/>
                  </a:prstGeom>
                  <a:noFill/>
                  <a:ln w="9525">
                    <a:noFill/>
                    <a:miter lim="800000"/>
                    <a:headEnd/>
                    <a:tailEnd/>
                  </a:ln>
                </pic:spPr>
              </pic:pic>
            </a:graphicData>
          </a:graphic>
        </wp:anchor>
      </w:drawing>
    </w:r>
  </w:p>
  <w:p>
    <w:pPr>
      <w:pStyle w:val="Encabezamiento"/>
      <w:rPr/>
    </w:pPr>
    <w:r>
      <w:rPr/>
    </w:r>
  </w:p>
  <w:p>
    <w:pPr>
      <w:pStyle w:val="Encabezamiento"/>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
    <w:lvl w:ilvl="0">
      <w:start w:val="1"/>
      <w:numFmt w:val="bullet"/>
      <w:lvlText w:val="-"/>
      <w:lvlJc w:val="left"/>
      <w:pPr>
        <w:ind w:left="360" w:hanging="360"/>
      </w:pPr>
      <w:rPr>
        <w:rFonts w:ascii="Arial" w:hAnsi="Arial" w:cs="Arial" w:hint="default"/>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bullet"/>
      <w:lvlText w:val="-"/>
      <w:lvlJc w:val="left"/>
      <w:pPr>
        <w:ind w:left="360" w:hanging="360"/>
      </w:pPr>
      <w:rPr>
        <w:rFonts w:ascii="Arial" w:hAnsi="Arial" w:cs="Arial" w:hint="default"/>
        <w:sz w:val="21"/>
      </w:rPr>
    </w:lvl>
    <w:lvl w:ilvl="1">
      <w:start w:val="1"/>
      <w:numFmt w:val="lowerLetter"/>
      <w:lvlText w:val="%2)"/>
      <w:lvlJc w:val="left"/>
      <w:pPr>
        <w:ind w:left="36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lvl w:ilvl="0">
      <w:start w:val="1"/>
      <w:numFmt w:val="bullet"/>
      <w:lvlText w:val="-"/>
      <w:lvlJc w:val="left"/>
      <w:pPr>
        <w:ind w:left="360" w:hanging="360"/>
      </w:pPr>
      <w:rPr>
        <w:rFonts w:ascii="Arial" w:hAnsi="Arial" w:cs="Arial" w:hint="default"/>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lvl w:ilvl="0">
      <w:start w:val="1"/>
      <w:numFmt w:val="bullet"/>
      <w:lvlText w:val="-"/>
      <w:lvlJc w:val="left"/>
      <w:pPr>
        <w:ind w:left="360" w:hanging="360"/>
      </w:pPr>
      <w:rPr>
        <w:rFonts w:ascii="Arial" w:hAnsi="Arial" w:cs="Arial" w:hint="default"/>
        <w:sz w:val="21"/>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6">
    <w:lvl w:ilvl="0">
      <w:start w:val="1"/>
      <w:numFmt w:val="bullet"/>
      <w:lvlText w:val="-"/>
      <w:lvlJc w:val="left"/>
      <w:pPr>
        <w:ind w:left="360" w:hanging="360"/>
      </w:pPr>
      <w:rPr>
        <w:rFonts w:ascii="Arial" w:hAnsi="Arial" w:cs="Arial" w:hint="default"/>
        <w:sz w:val="21"/>
      </w:rPr>
    </w:lvl>
    <w:lvl w:ilvl="1">
      <w:start w:val="1"/>
      <w:numFmt w:val="bullet"/>
      <w:lvlText w:val="o"/>
      <w:lvlJc w:val="left"/>
      <w:pPr>
        <w:ind w:left="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7">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49"/>
  <w:defaultTabStop w:val="720"/>
</w:settings>
</file>

<file path=word/styles.xml><?xml version="1.0" encoding="utf-8"?>
<w:styles xmlns:w="http://schemas.openxmlformats.org/wordprocessingml/2006/main">
  <w:docDefaults>
    <w:rPrDefault>
      <w:rPr>
        <w:rFonts w:ascii="Liberation Serif" w:hAnsi="Liberation Serif" w:eastAsia="SimSun" w:cs="Arial"/>
        <w:szCs w:val="24"/>
        <w:lang w:val="es-ES" w:eastAsia="zh-CN" w:bidi="hi-IN"/>
      </w:rPr>
    </w:rPrDefault>
    <w:pPrDefault>
      <w:pPr/>
    </w:pPrDefault>
  </w:docDefaults>
  <w:latentStyles w:count="376"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3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sdException w:unhideWhenUsed="1" w:semiHidden="1" w:name="Mention"/>
    <w:lsdException w:unhideWhenUsed="1" w:semiHidden="1" w:name="Smart Hyperlink"/>
    <w:lsdException w:unhideWhenUsed="1" w:semiHidden="1" w:name="Hashtag"/>
    <w:lsdException w:unhideWhenUsed="1" w:semiHidden="1" w:name="Unresolved Mention"/>
    <w:lsdException w:unhideWhenUsed="1" w:semiHidden="1" w:name="Smart Link"/>
  </w:latentStyles>
  <w:style w:type="paragraph" w:styleId="Normal" w:default="1">
    <w:name w:val="Normal"/>
    <w:qFormat/>
    <w:pPr>
      <w:widowControl/>
      <w:suppressAutoHyphens w:val="true"/>
      <w:overflowPunct w:val="false"/>
      <w:bidi w:val="0"/>
      <w:jc w:val="left"/>
    </w:pPr>
    <w:rPr>
      <w:rFonts w:ascii="Liberation Serif" w:hAnsi="Liberation Serif" w:eastAsia="SimSun" w:cs="Arial"/>
      <w:color w:val="00000A"/>
      <w:sz w:val="24"/>
      <w:szCs w:val="24"/>
      <w:lang w:val="es-ES" w:eastAsia="zh-CN" w:bidi="hi-IN"/>
    </w:rPr>
  </w:style>
  <w:style w:type="paragraph" w:styleId="Encabezado4">
    <w:name w:val="Encabezado 4"/>
    <w:uiPriority w:val="9"/>
    <w:qFormat/>
    <w:link w:val="Ttulo4Car"/>
    <w:rsid w:val="007d48b3"/>
    <w:basedOn w:val="Normal"/>
    <w:pPr>
      <w:outlineLvl w:val="3"/>
    </w:pPr>
    <w:rPr/>
  </w:style>
  <w:style w:type="character" w:styleId="DefaultParagraphFont" w:default="1">
    <w:name w:val="Default Paragraph Font"/>
    <w:uiPriority w:val="1"/>
    <w:qFormat/>
    <w:semiHidden/>
    <w:unhideWhenUsed/>
    <w:rPr/>
  </w:style>
  <w:style w:type="character" w:styleId="Vietas" w:customStyle="1">
    <w:name w:val="Viñetas"/>
    <w:qFormat/>
    <w:rPr>
      <w:rFonts w:ascii="OpenSymbol" w:hAnsi="OpenSymbol" w:eastAsia="OpenSymbol" w:cs="OpenSymbol"/>
    </w:rPr>
  </w:style>
  <w:style w:type="character" w:styleId="Smbolosdenumeracin" w:customStyle="1">
    <w:name w:val="Símbolos de numeración"/>
    <w:qFormat/>
    <w:rPr/>
  </w:style>
  <w:style w:type="character" w:styleId="ListLabel1" w:customStyle="1">
    <w:name w:val="ListLabel 1"/>
    <w:qFormat/>
    <w:rPr>
      <w:rFonts w:cs="OpenSymbol"/>
    </w:rPr>
  </w:style>
  <w:style w:type="character" w:styleId="ListLabel2" w:customStyle="1">
    <w:name w:val="ListLabel 2"/>
    <w:qFormat/>
    <w:rPr>
      <w:rFonts w:ascii="Arial" w:hAnsi="Arial" w:cs="OpenSymbol"/>
      <w:b w:val="false"/>
      <w:sz w:val="24"/>
    </w:rPr>
  </w:style>
  <w:style w:type="character" w:styleId="ListLabel3" w:customStyle="1">
    <w:name w:val="ListLabel 3"/>
    <w:qFormat/>
    <w:rPr>
      <w:rFonts w:cs="OpenSymbol"/>
    </w:rPr>
  </w:style>
  <w:style w:type="character" w:styleId="ListLabel4" w:customStyle="1">
    <w:name w:val="ListLabel 4"/>
    <w:qFormat/>
    <w:rPr>
      <w:rFonts w:cs="OpenSymbol"/>
    </w:rPr>
  </w:style>
  <w:style w:type="character" w:styleId="ListLabel5" w:customStyle="1">
    <w:name w:val="ListLabel 5"/>
    <w:qFormat/>
    <w:rPr>
      <w:rFonts w:cs="OpenSymbol"/>
    </w:rPr>
  </w:style>
  <w:style w:type="character" w:styleId="ListLabel6" w:customStyle="1">
    <w:name w:val="ListLabel 6"/>
    <w:qFormat/>
    <w:rPr>
      <w:rFonts w:cs="OpenSymbol"/>
    </w:rPr>
  </w:style>
  <w:style w:type="character" w:styleId="ListLabel7" w:customStyle="1">
    <w:name w:val="ListLabel 7"/>
    <w:qFormat/>
    <w:rPr>
      <w:rFonts w:cs="OpenSymbol"/>
    </w:rPr>
  </w:style>
  <w:style w:type="character" w:styleId="ListLabel8" w:customStyle="1">
    <w:name w:val="ListLabel 8"/>
    <w:qFormat/>
    <w:rPr>
      <w:rFonts w:cs="OpenSymbol"/>
    </w:rPr>
  </w:style>
  <w:style w:type="character" w:styleId="ListLabel9" w:customStyle="1">
    <w:name w:val="ListLabel 9"/>
    <w:qFormat/>
    <w:rPr>
      <w:rFonts w:cs="OpenSymbol"/>
    </w:rPr>
  </w:style>
  <w:style w:type="character" w:styleId="ListLabel10" w:customStyle="1">
    <w:name w:val="ListLabel 10"/>
    <w:qFormat/>
    <w:rPr>
      <w:rFonts w:cs="OpenSymbol"/>
    </w:rPr>
  </w:style>
  <w:style w:type="character" w:styleId="ListLabel11" w:customStyle="1">
    <w:name w:val="ListLabel 11"/>
    <w:qFormat/>
    <w:rPr>
      <w:rFonts w:cs="OpenSymbol"/>
    </w:rPr>
  </w:style>
  <w:style w:type="character" w:styleId="ListLabel12" w:customStyle="1">
    <w:name w:val="ListLabel 12"/>
    <w:qFormat/>
    <w:rPr>
      <w:rFonts w:ascii="Arial" w:hAnsi="Arial" w:cs="OpenSymbol"/>
      <w:b w:val="false"/>
      <w:sz w:val="24"/>
    </w:rPr>
  </w:style>
  <w:style w:type="character" w:styleId="ListLabel13" w:customStyle="1">
    <w:name w:val="ListLabel 13"/>
    <w:qFormat/>
    <w:rPr>
      <w:rFonts w:cs="OpenSymbol"/>
    </w:rPr>
  </w:style>
  <w:style w:type="character" w:styleId="ListLabel14" w:customStyle="1">
    <w:name w:val="ListLabel 14"/>
    <w:qFormat/>
    <w:rPr>
      <w:rFonts w:cs="OpenSymbol"/>
    </w:rPr>
  </w:style>
  <w:style w:type="character" w:styleId="ListLabel15" w:customStyle="1">
    <w:name w:val="ListLabel 15"/>
    <w:qFormat/>
    <w:rPr>
      <w:rFonts w:cs="OpenSymbol"/>
    </w:rPr>
  </w:style>
  <w:style w:type="character" w:styleId="ListLabel16" w:customStyle="1">
    <w:name w:val="ListLabel 16"/>
    <w:qFormat/>
    <w:rPr>
      <w:rFonts w:cs="OpenSymbol"/>
    </w:rPr>
  </w:style>
  <w:style w:type="character" w:styleId="ListLabel17" w:customStyle="1">
    <w:name w:val="ListLabel 17"/>
    <w:qFormat/>
    <w:rPr>
      <w:rFonts w:cs="OpenSymbol"/>
    </w:rPr>
  </w:style>
  <w:style w:type="character" w:styleId="ListLabel18" w:customStyle="1">
    <w:name w:val="ListLabel 18"/>
    <w:qFormat/>
    <w:rPr>
      <w:rFonts w:cs="OpenSymbol"/>
    </w:rPr>
  </w:style>
  <w:style w:type="character" w:styleId="ListLabel19" w:customStyle="1">
    <w:name w:val="ListLabel 19"/>
    <w:qFormat/>
    <w:rPr>
      <w:rFonts w:cs="OpenSymbol"/>
    </w:rPr>
  </w:style>
  <w:style w:type="character" w:styleId="ListLabel20" w:customStyle="1">
    <w:name w:val="ListLabel 20"/>
    <w:qFormat/>
    <w:rPr>
      <w:rFonts w:ascii="Arial" w:hAnsi="Arial" w:cs="OpenSymbol"/>
      <w:b w:val="false"/>
      <w:sz w:val="24"/>
    </w:rPr>
  </w:style>
  <w:style w:type="character" w:styleId="ListLabel21" w:customStyle="1">
    <w:name w:val="ListLabel 21"/>
    <w:qFormat/>
    <w:rPr>
      <w:rFonts w:cs="OpenSymbol"/>
    </w:rPr>
  </w:style>
  <w:style w:type="character" w:styleId="ListLabel22" w:customStyle="1">
    <w:name w:val="ListLabel 22"/>
    <w:qFormat/>
    <w:rPr>
      <w:rFonts w:cs="OpenSymbol"/>
    </w:rPr>
  </w:style>
  <w:style w:type="character" w:styleId="ListLabel23" w:customStyle="1">
    <w:name w:val="ListLabel 23"/>
    <w:qFormat/>
    <w:rPr>
      <w:rFonts w:cs="OpenSymbol"/>
    </w:rPr>
  </w:style>
  <w:style w:type="character" w:styleId="ListLabel24" w:customStyle="1">
    <w:name w:val="ListLabel 24"/>
    <w:qFormat/>
    <w:rPr>
      <w:rFonts w:cs="OpenSymbol"/>
    </w:rPr>
  </w:style>
  <w:style w:type="character" w:styleId="ListLabel25" w:customStyle="1">
    <w:name w:val="ListLabel 25"/>
    <w:qFormat/>
    <w:rPr>
      <w:rFonts w:cs="OpenSymbol"/>
    </w:rPr>
  </w:style>
  <w:style w:type="character" w:styleId="ListLabel26" w:customStyle="1">
    <w:name w:val="ListLabel 26"/>
    <w:qFormat/>
    <w:rPr>
      <w:rFonts w:cs="OpenSymbol"/>
    </w:rPr>
  </w:style>
  <w:style w:type="character" w:styleId="ListLabel27" w:customStyle="1">
    <w:name w:val="ListLabel 27"/>
    <w:qFormat/>
    <w:rPr>
      <w:rFonts w:cs="OpenSymbol"/>
    </w:rPr>
  </w:style>
  <w:style w:type="character" w:styleId="ListLabel28" w:customStyle="1">
    <w:name w:val="ListLabel 28"/>
    <w:qFormat/>
    <w:rPr>
      <w:rFonts w:cs="OpenSymbol"/>
    </w:rPr>
  </w:style>
  <w:style w:type="character" w:styleId="ListLabel29" w:customStyle="1">
    <w:name w:val="ListLabel 29"/>
    <w:qFormat/>
    <w:rPr>
      <w:rFonts w:cs="OpenSymbol"/>
    </w:rPr>
  </w:style>
  <w:style w:type="character" w:styleId="ListLabel30" w:customStyle="1">
    <w:name w:val="ListLabel 30"/>
    <w:qFormat/>
    <w:rPr>
      <w:rFonts w:ascii="Arial" w:hAnsi="Arial" w:cs="Wingdings"/>
      <w:b w:val="false"/>
      <w:sz w:val="24"/>
    </w:rPr>
  </w:style>
  <w:style w:type="character" w:styleId="ListLabel31" w:customStyle="1">
    <w:name w:val="ListLabel 31"/>
    <w:qFormat/>
    <w:rPr>
      <w:rFonts w:cs="OpenSymbol"/>
    </w:rPr>
  </w:style>
  <w:style w:type="character" w:styleId="ListLabel32" w:customStyle="1">
    <w:name w:val="ListLabel 32"/>
    <w:qFormat/>
    <w:rPr>
      <w:rFonts w:cs="OpenSymbol"/>
    </w:rPr>
  </w:style>
  <w:style w:type="character" w:styleId="ListLabel33" w:customStyle="1">
    <w:name w:val="ListLabel 33"/>
    <w:qFormat/>
    <w:rPr>
      <w:rFonts w:cs="OpenSymbol"/>
    </w:rPr>
  </w:style>
  <w:style w:type="character" w:styleId="ListLabel34" w:customStyle="1">
    <w:name w:val="ListLabel 34"/>
    <w:qFormat/>
    <w:rPr>
      <w:rFonts w:cs="OpenSymbol"/>
    </w:rPr>
  </w:style>
  <w:style w:type="character" w:styleId="ListLabel35" w:customStyle="1">
    <w:name w:val="ListLabel 35"/>
    <w:qFormat/>
    <w:rPr>
      <w:rFonts w:cs="OpenSymbol"/>
    </w:rPr>
  </w:style>
  <w:style w:type="character" w:styleId="ListLabel36" w:customStyle="1">
    <w:name w:val="ListLabel 36"/>
    <w:qFormat/>
    <w:rPr>
      <w:rFonts w:cs="OpenSymbol"/>
    </w:rPr>
  </w:style>
  <w:style w:type="character" w:styleId="ListLabel37" w:customStyle="1">
    <w:name w:val="ListLabel 37"/>
    <w:qFormat/>
    <w:rPr>
      <w:rFonts w:cs="OpenSymbol"/>
    </w:rPr>
  </w:style>
  <w:style w:type="character" w:styleId="ListLabel38" w:customStyle="1">
    <w:name w:val="ListLabel 38"/>
    <w:qFormat/>
    <w:rPr>
      <w:rFonts w:ascii="Arial" w:hAnsi="Arial" w:cs="Symbol"/>
      <w:b w:val="false"/>
      <w:sz w:val="24"/>
    </w:rPr>
  </w:style>
  <w:style w:type="character" w:styleId="ListLabel39" w:customStyle="1">
    <w:name w:val="ListLabel 39"/>
    <w:qFormat/>
    <w:rPr>
      <w:rFonts w:ascii="Arial" w:hAnsi="Arial" w:cs="Wingdings"/>
      <w:b w:val="false"/>
      <w:sz w:val="24"/>
    </w:rPr>
  </w:style>
  <w:style w:type="character" w:styleId="ListLabel40" w:customStyle="1">
    <w:name w:val="ListLabel 40"/>
    <w:qFormat/>
    <w:rPr>
      <w:rFonts w:cs="OpenSymbol"/>
    </w:rPr>
  </w:style>
  <w:style w:type="character" w:styleId="ListLabel41" w:customStyle="1">
    <w:name w:val="ListLabel 41"/>
    <w:qFormat/>
    <w:rPr>
      <w:rFonts w:cs="OpenSymbol"/>
    </w:rPr>
  </w:style>
  <w:style w:type="character" w:styleId="ListLabel42" w:customStyle="1">
    <w:name w:val="ListLabel 42"/>
    <w:qFormat/>
    <w:rPr>
      <w:rFonts w:cs="OpenSymbol"/>
    </w:rPr>
  </w:style>
  <w:style w:type="character" w:styleId="ListLabel43" w:customStyle="1">
    <w:name w:val="ListLabel 43"/>
    <w:qFormat/>
    <w:rPr>
      <w:rFonts w:cs="OpenSymbol"/>
    </w:rPr>
  </w:style>
  <w:style w:type="character" w:styleId="ListLabel44" w:customStyle="1">
    <w:name w:val="ListLabel 44"/>
    <w:qFormat/>
    <w:rPr>
      <w:rFonts w:cs="OpenSymbol"/>
    </w:rPr>
  </w:style>
  <w:style w:type="character" w:styleId="ListLabel45" w:customStyle="1">
    <w:name w:val="ListLabel 45"/>
    <w:qFormat/>
    <w:rPr>
      <w:rFonts w:cs="OpenSymbol"/>
    </w:rPr>
  </w:style>
  <w:style w:type="character" w:styleId="ListLabel46" w:customStyle="1">
    <w:name w:val="ListLabel 46"/>
    <w:qFormat/>
    <w:rPr>
      <w:rFonts w:ascii="Arial" w:hAnsi="Arial" w:cs="OpenSymbol"/>
      <w:b w:val="false"/>
      <w:sz w:val="24"/>
    </w:rPr>
  </w:style>
  <w:style w:type="character" w:styleId="ListLabel47" w:customStyle="1">
    <w:name w:val="ListLabel 47"/>
    <w:qFormat/>
    <w:rPr>
      <w:rFonts w:cs="OpenSymbol"/>
    </w:rPr>
  </w:style>
  <w:style w:type="character" w:styleId="ListLabel48" w:customStyle="1">
    <w:name w:val="ListLabel 48"/>
    <w:qFormat/>
    <w:rPr>
      <w:rFonts w:cs="OpenSymbol"/>
    </w:rPr>
  </w:style>
  <w:style w:type="character" w:styleId="ListLabel49" w:customStyle="1">
    <w:name w:val="ListLabel 49"/>
    <w:qFormat/>
    <w:rPr>
      <w:rFonts w:cs="OpenSymbol"/>
    </w:rPr>
  </w:style>
  <w:style w:type="character" w:styleId="ListLabel50" w:customStyle="1">
    <w:name w:val="ListLabel 50"/>
    <w:qFormat/>
    <w:rPr>
      <w:rFonts w:cs="OpenSymbol"/>
    </w:rPr>
  </w:style>
  <w:style w:type="character" w:styleId="ListLabel51" w:customStyle="1">
    <w:name w:val="ListLabel 51"/>
    <w:qFormat/>
    <w:rPr>
      <w:rFonts w:cs="OpenSymbol"/>
    </w:rPr>
  </w:style>
  <w:style w:type="character" w:styleId="ListLabel52" w:customStyle="1">
    <w:name w:val="ListLabel 52"/>
    <w:qFormat/>
    <w:rPr>
      <w:rFonts w:cs="OpenSymbol"/>
    </w:rPr>
  </w:style>
  <w:style w:type="character" w:styleId="ListLabel53" w:customStyle="1">
    <w:name w:val="ListLabel 53"/>
    <w:qFormat/>
    <w:rPr>
      <w:rFonts w:cs="OpenSymbol"/>
    </w:rPr>
  </w:style>
  <w:style w:type="character" w:styleId="ListLabel54" w:customStyle="1">
    <w:name w:val="ListLabel 54"/>
    <w:qFormat/>
    <w:rPr>
      <w:rFonts w:cs="OpenSymbol"/>
    </w:rPr>
  </w:style>
  <w:style w:type="character" w:styleId="ListLabel55" w:customStyle="1">
    <w:name w:val="ListLabel 55"/>
    <w:qFormat/>
    <w:rPr>
      <w:rFonts w:ascii="Arial" w:hAnsi="Arial" w:cs="OpenSymbol"/>
      <w:b w:val="false"/>
      <w:sz w:val="24"/>
    </w:rPr>
  </w:style>
  <w:style w:type="character" w:styleId="ListLabel56" w:customStyle="1">
    <w:name w:val="ListLabel 56"/>
    <w:qFormat/>
    <w:rPr>
      <w:rFonts w:cs="OpenSymbol"/>
    </w:rPr>
  </w:style>
  <w:style w:type="character" w:styleId="ListLabel57" w:customStyle="1">
    <w:name w:val="ListLabel 57"/>
    <w:qFormat/>
    <w:rPr>
      <w:rFonts w:cs="OpenSymbol"/>
    </w:rPr>
  </w:style>
  <w:style w:type="character" w:styleId="ListLabel58" w:customStyle="1">
    <w:name w:val="ListLabel 58"/>
    <w:qFormat/>
    <w:rPr>
      <w:rFonts w:cs="OpenSymbol"/>
    </w:rPr>
  </w:style>
  <w:style w:type="character" w:styleId="ListLabel59" w:customStyle="1">
    <w:name w:val="ListLabel 59"/>
    <w:qFormat/>
    <w:rPr>
      <w:rFonts w:cs="OpenSymbol"/>
    </w:rPr>
  </w:style>
  <w:style w:type="character" w:styleId="ListLabel60" w:customStyle="1">
    <w:name w:val="ListLabel 60"/>
    <w:qFormat/>
    <w:rPr>
      <w:rFonts w:cs="OpenSymbol"/>
    </w:rPr>
  </w:style>
  <w:style w:type="character" w:styleId="ListLabel61" w:customStyle="1">
    <w:name w:val="ListLabel 61"/>
    <w:qFormat/>
    <w:rPr>
      <w:rFonts w:cs="OpenSymbol"/>
    </w:rPr>
  </w:style>
  <w:style w:type="character" w:styleId="ListLabel62" w:customStyle="1">
    <w:name w:val="ListLabel 62"/>
    <w:qFormat/>
    <w:rPr>
      <w:rFonts w:cs="OpenSymbol"/>
    </w:rPr>
  </w:style>
  <w:style w:type="character" w:styleId="ListLabel63" w:customStyle="1">
    <w:name w:val="ListLabel 63"/>
    <w:qFormat/>
    <w:rPr>
      <w:rFonts w:cs="OpenSymbol"/>
    </w:rPr>
  </w:style>
  <w:style w:type="character" w:styleId="ListLabel64" w:customStyle="1">
    <w:name w:val="ListLabel 64"/>
    <w:qFormat/>
    <w:rPr>
      <w:rFonts w:ascii="Arial" w:hAnsi="Arial" w:cs="OpenSymbol"/>
      <w:b w:val="false"/>
      <w:sz w:val="24"/>
    </w:rPr>
  </w:style>
  <w:style w:type="character" w:styleId="ListLabel65" w:customStyle="1">
    <w:name w:val="ListLabel 65"/>
    <w:qFormat/>
    <w:rPr>
      <w:rFonts w:cs="OpenSymbol"/>
    </w:rPr>
  </w:style>
  <w:style w:type="character" w:styleId="ListLabel66" w:customStyle="1">
    <w:name w:val="ListLabel 66"/>
    <w:qFormat/>
    <w:rPr>
      <w:rFonts w:cs="OpenSymbol"/>
    </w:rPr>
  </w:style>
  <w:style w:type="character" w:styleId="ListLabel67" w:customStyle="1">
    <w:name w:val="ListLabel 67"/>
    <w:qFormat/>
    <w:rPr>
      <w:rFonts w:cs="OpenSymbol"/>
    </w:rPr>
  </w:style>
  <w:style w:type="character" w:styleId="ListLabel68" w:customStyle="1">
    <w:name w:val="ListLabel 68"/>
    <w:qFormat/>
    <w:rPr>
      <w:rFonts w:cs="OpenSymbol"/>
    </w:rPr>
  </w:style>
  <w:style w:type="character" w:styleId="ListLabel69" w:customStyle="1">
    <w:name w:val="ListLabel 69"/>
    <w:qFormat/>
    <w:rPr>
      <w:rFonts w:cs="OpenSymbol"/>
    </w:rPr>
  </w:style>
  <w:style w:type="character" w:styleId="ListLabel70" w:customStyle="1">
    <w:name w:val="ListLabel 70"/>
    <w:qFormat/>
    <w:rPr>
      <w:rFonts w:cs="OpenSymbol"/>
    </w:rPr>
  </w:style>
  <w:style w:type="character" w:styleId="ListLabel71" w:customStyle="1">
    <w:name w:val="ListLabel 71"/>
    <w:qFormat/>
    <w:rPr>
      <w:rFonts w:cs="OpenSymbol"/>
    </w:rPr>
  </w:style>
  <w:style w:type="character" w:styleId="ListLabel72" w:customStyle="1">
    <w:name w:val="ListLabel 72"/>
    <w:qFormat/>
    <w:rPr>
      <w:rFonts w:cs="OpenSymbol"/>
    </w:rPr>
  </w:style>
  <w:style w:type="character" w:styleId="ListLabel73" w:customStyle="1">
    <w:name w:val="ListLabel 73"/>
    <w:qFormat/>
    <w:rPr>
      <w:rFonts w:ascii="Arial" w:hAnsi="Arial" w:cs="OpenSymbol"/>
      <w:b w:val="false"/>
      <w:sz w:val="24"/>
    </w:rPr>
  </w:style>
  <w:style w:type="character" w:styleId="ListLabel74" w:customStyle="1">
    <w:name w:val="ListLabel 74"/>
    <w:qFormat/>
    <w:rPr>
      <w:rFonts w:cs="OpenSymbol"/>
    </w:rPr>
  </w:style>
  <w:style w:type="character" w:styleId="ListLabel75" w:customStyle="1">
    <w:name w:val="ListLabel 75"/>
    <w:qFormat/>
    <w:rPr>
      <w:rFonts w:cs="OpenSymbol"/>
    </w:rPr>
  </w:style>
  <w:style w:type="character" w:styleId="ListLabel76" w:customStyle="1">
    <w:name w:val="ListLabel 76"/>
    <w:qFormat/>
    <w:rPr>
      <w:rFonts w:cs="OpenSymbol"/>
    </w:rPr>
  </w:style>
  <w:style w:type="character" w:styleId="ListLabel77" w:customStyle="1">
    <w:name w:val="ListLabel 77"/>
    <w:qFormat/>
    <w:rPr>
      <w:rFonts w:cs="OpenSymbol"/>
    </w:rPr>
  </w:style>
  <w:style w:type="character" w:styleId="ListLabel78" w:customStyle="1">
    <w:name w:val="ListLabel 78"/>
    <w:qFormat/>
    <w:rPr>
      <w:rFonts w:cs="OpenSymbol"/>
    </w:rPr>
  </w:style>
  <w:style w:type="character" w:styleId="ListLabel79" w:customStyle="1">
    <w:name w:val="ListLabel 79"/>
    <w:qFormat/>
    <w:rPr>
      <w:rFonts w:cs="OpenSymbol"/>
    </w:rPr>
  </w:style>
  <w:style w:type="character" w:styleId="ListLabel80" w:customStyle="1">
    <w:name w:val="ListLabel 80"/>
    <w:qFormat/>
    <w:rPr>
      <w:rFonts w:cs="OpenSymbol"/>
    </w:rPr>
  </w:style>
  <w:style w:type="character" w:styleId="ListLabel81" w:customStyle="1">
    <w:name w:val="ListLabel 81"/>
    <w:qFormat/>
    <w:rPr>
      <w:rFonts w:cs="OpenSymbol"/>
    </w:rPr>
  </w:style>
  <w:style w:type="character" w:styleId="ListLabel82" w:customStyle="1">
    <w:name w:val="ListLabel 82"/>
    <w:qFormat/>
    <w:rPr>
      <w:rFonts w:ascii="Arial" w:hAnsi="Arial" w:cs="OpenSymbol"/>
      <w:b w:val="false"/>
      <w:sz w:val="24"/>
    </w:rPr>
  </w:style>
  <w:style w:type="character" w:styleId="ListLabel83" w:customStyle="1">
    <w:name w:val="ListLabel 83"/>
    <w:qFormat/>
    <w:rPr>
      <w:rFonts w:cs="OpenSymbol"/>
    </w:rPr>
  </w:style>
  <w:style w:type="character" w:styleId="ListLabel84" w:customStyle="1">
    <w:name w:val="ListLabel 84"/>
    <w:qFormat/>
    <w:rPr>
      <w:rFonts w:cs="OpenSymbol"/>
    </w:rPr>
  </w:style>
  <w:style w:type="character" w:styleId="ListLabel85" w:customStyle="1">
    <w:name w:val="ListLabel 85"/>
    <w:qFormat/>
    <w:rPr>
      <w:rFonts w:cs="OpenSymbol"/>
    </w:rPr>
  </w:style>
  <w:style w:type="character" w:styleId="ListLabel86" w:customStyle="1">
    <w:name w:val="ListLabel 86"/>
    <w:qFormat/>
    <w:rPr>
      <w:rFonts w:cs="OpenSymbol"/>
    </w:rPr>
  </w:style>
  <w:style w:type="character" w:styleId="ListLabel87" w:customStyle="1">
    <w:name w:val="ListLabel 87"/>
    <w:qFormat/>
    <w:rPr>
      <w:rFonts w:cs="OpenSymbol"/>
    </w:rPr>
  </w:style>
  <w:style w:type="character" w:styleId="ListLabel88" w:customStyle="1">
    <w:name w:val="ListLabel 88"/>
    <w:qFormat/>
    <w:rPr>
      <w:rFonts w:cs="OpenSymbol"/>
    </w:rPr>
  </w:style>
  <w:style w:type="character" w:styleId="ListLabel89" w:customStyle="1">
    <w:name w:val="ListLabel 89"/>
    <w:qFormat/>
    <w:rPr>
      <w:rFonts w:cs="OpenSymbol"/>
    </w:rPr>
  </w:style>
  <w:style w:type="character" w:styleId="ListLabel90" w:customStyle="1">
    <w:name w:val="ListLabel 90"/>
    <w:qFormat/>
    <w:rPr>
      <w:rFonts w:cs="OpenSymbol"/>
    </w:rPr>
  </w:style>
  <w:style w:type="character" w:styleId="ListLabel91" w:customStyle="1">
    <w:name w:val="ListLabel 91"/>
    <w:qFormat/>
    <w:rPr>
      <w:rFonts w:ascii="Arial" w:hAnsi="Arial" w:cs="OpenSymbol"/>
      <w:b w:val="false"/>
      <w:sz w:val="24"/>
    </w:rPr>
  </w:style>
  <w:style w:type="character" w:styleId="ListLabel92" w:customStyle="1">
    <w:name w:val="ListLabel 92"/>
    <w:qFormat/>
    <w:rPr>
      <w:rFonts w:cs="OpenSymbol"/>
    </w:rPr>
  </w:style>
  <w:style w:type="character" w:styleId="ListLabel93" w:customStyle="1">
    <w:name w:val="ListLabel 93"/>
    <w:qFormat/>
    <w:rPr>
      <w:rFonts w:cs="OpenSymbol"/>
    </w:rPr>
  </w:style>
  <w:style w:type="character" w:styleId="ListLabel94" w:customStyle="1">
    <w:name w:val="ListLabel 94"/>
    <w:qFormat/>
    <w:rPr>
      <w:rFonts w:cs="OpenSymbol"/>
    </w:rPr>
  </w:style>
  <w:style w:type="character" w:styleId="ListLabel95" w:customStyle="1">
    <w:name w:val="ListLabel 95"/>
    <w:qFormat/>
    <w:rPr>
      <w:rFonts w:cs="OpenSymbol"/>
    </w:rPr>
  </w:style>
  <w:style w:type="character" w:styleId="ListLabel96" w:customStyle="1">
    <w:name w:val="ListLabel 96"/>
    <w:qFormat/>
    <w:rPr>
      <w:rFonts w:cs="OpenSymbol"/>
    </w:rPr>
  </w:style>
  <w:style w:type="character" w:styleId="ListLabel97" w:customStyle="1">
    <w:name w:val="ListLabel 97"/>
    <w:qFormat/>
    <w:rPr>
      <w:rFonts w:cs="OpenSymbol"/>
    </w:rPr>
  </w:style>
  <w:style w:type="character" w:styleId="ListLabel98" w:customStyle="1">
    <w:name w:val="ListLabel 98"/>
    <w:qFormat/>
    <w:rPr>
      <w:rFonts w:cs="OpenSymbol"/>
    </w:rPr>
  </w:style>
  <w:style w:type="character" w:styleId="ListLabel99" w:customStyle="1">
    <w:name w:val="ListLabel 99"/>
    <w:qFormat/>
    <w:rPr>
      <w:rFonts w:cs="OpenSymbol"/>
    </w:rPr>
  </w:style>
  <w:style w:type="character" w:styleId="ListLabel100" w:customStyle="1">
    <w:name w:val="ListLabel 100"/>
    <w:qFormat/>
    <w:rPr>
      <w:rFonts w:ascii="Arial" w:hAnsi="Arial" w:cs="OpenSymbol"/>
      <w:b w:val="false"/>
      <w:sz w:val="24"/>
    </w:rPr>
  </w:style>
  <w:style w:type="character" w:styleId="ListLabel101" w:customStyle="1">
    <w:name w:val="ListLabel 101"/>
    <w:qFormat/>
    <w:rPr>
      <w:rFonts w:cs="OpenSymbol"/>
    </w:rPr>
  </w:style>
  <w:style w:type="character" w:styleId="ListLabel102" w:customStyle="1">
    <w:name w:val="ListLabel 102"/>
    <w:qFormat/>
    <w:rPr>
      <w:rFonts w:cs="OpenSymbol"/>
    </w:rPr>
  </w:style>
  <w:style w:type="character" w:styleId="ListLabel103" w:customStyle="1">
    <w:name w:val="ListLabel 103"/>
    <w:qFormat/>
    <w:rPr>
      <w:rFonts w:cs="OpenSymbol"/>
    </w:rPr>
  </w:style>
  <w:style w:type="character" w:styleId="ListLabel104" w:customStyle="1">
    <w:name w:val="ListLabel 104"/>
    <w:qFormat/>
    <w:rPr>
      <w:rFonts w:cs="OpenSymbol"/>
    </w:rPr>
  </w:style>
  <w:style w:type="character" w:styleId="ListLabel105" w:customStyle="1">
    <w:name w:val="ListLabel 105"/>
    <w:qFormat/>
    <w:rPr>
      <w:rFonts w:cs="OpenSymbol"/>
    </w:rPr>
  </w:style>
  <w:style w:type="character" w:styleId="ListLabel106" w:customStyle="1">
    <w:name w:val="ListLabel 106"/>
    <w:qFormat/>
    <w:rPr>
      <w:rFonts w:cs="OpenSymbol"/>
    </w:rPr>
  </w:style>
  <w:style w:type="character" w:styleId="ListLabel107" w:customStyle="1">
    <w:name w:val="ListLabel 107"/>
    <w:qFormat/>
    <w:rPr>
      <w:rFonts w:cs="OpenSymbol"/>
    </w:rPr>
  </w:style>
  <w:style w:type="character" w:styleId="ListLabel108" w:customStyle="1">
    <w:name w:val="ListLabel 108"/>
    <w:qFormat/>
    <w:rPr>
      <w:rFonts w:cs="OpenSymbol"/>
    </w:rPr>
  </w:style>
  <w:style w:type="character" w:styleId="ListLabel109" w:customStyle="1">
    <w:name w:val="ListLabel 109"/>
    <w:qFormat/>
    <w:rPr>
      <w:rFonts w:cs="OpenSymbol"/>
    </w:rPr>
  </w:style>
  <w:style w:type="character" w:styleId="ListLabel110" w:customStyle="1">
    <w:name w:val="ListLabel 110"/>
    <w:qFormat/>
    <w:rPr>
      <w:rFonts w:cs="OpenSymbol"/>
    </w:rPr>
  </w:style>
  <w:style w:type="character" w:styleId="ListLabel111" w:customStyle="1">
    <w:name w:val="ListLabel 111"/>
    <w:qFormat/>
    <w:rPr>
      <w:rFonts w:cs="OpenSymbol"/>
    </w:rPr>
  </w:style>
  <w:style w:type="character" w:styleId="ListLabel112" w:customStyle="1">
    <w:name w:val="ListLabel 112"/>
    <w:qFormat/>
    <w:rPr>
      <w:rFonts w:cs="OpenSymbol"/>
    </w:rPr>
  </w:style>
  <w:style w:type="character" w:styleId="ListLabel113" w:customStyle="1">
    <w:name w:val="ListLabel 113"/>
    <w:qFormat/>
    <w:rPr>
      <w:rFonts w:cs="OpenSymbol"/>
    </w:rPr>
  </w:style>
  <w:style w:type="character" w:styleId="ListLabel114" w:customStyle="1">
    <w:name w:val="ListLabel 114"/>
    <w:qFormat/>
    <w:rPr>
      <w:rFonts w:cs="OpenSymbol"/>
    </w:rPr>
  </w:style>
  <w:style w:type="character" w:styleId="ListLabel115" w:customStyle="1">
    <w:name w:val="ListLabel 115"/>
    <w:qFormat/>
    <w:rPr>
      <w:rFonts w:cs="OpenSymbol"/>
    </w:rPr>
  </w:style>
  <w:style w:type="character" w:styleId="ListLabel116" w:customStyle="1">
    <w:name w:val="ListLabel 116"/>
    <w:qFormat/>
    <w:rPr>
      <w:rFonts w:cs="OpenSymbol"/>
    </w:rPr>
  </w:style>
  <w:style w:type="character" w:styleId="ListLabel117" w:customStyle="1">
    <w:name w:val="ListLabel 117"/>
    <w:qFormat/>
    <w:rPr>
      <w:rFonts w:cs="OpenSymbol"/>
    </w:rPr>
  </w:style>
  <w:style w:type="character" w:styleId="ListLabel118" w:customStyle="1">
    <w:name w:val="ListLabel 118"/>
    <w:qFormat/>
    <w:rPr>
      <w:rFonts w:cs="OpenSymbol"/>
    </w:rPr>
  </w:style>
  <w:style w:type="character" w:styleId="ListLabel119" w:customStyle="1">
    <w:name w:val="ListLabel 119"/>
    <w:qFormat/>
    <w:rPr>
      <w:rFonts w:cs="OpenSymbol"/>
    </w:rPr>
  </w:style>
  <w:style w:type="character" w:styleId="ListLabel120" w:customStyle="1">
    <w:name w:val="ListLabel 120"/>
    <w:qFormat/>
    <w:rPr>
      <w:rFonts w:cs="OpenSymbol"/>
    </w:rPr>
  </w:style>
  <w:style w:type="character" w:styleId="ListLabel121" w:customStyle="1">
    <w:name w:val="ListLabel 121"/>
    <w:qFormat/>
    <w:rPr>
      <w:rFonts w:cs="OpenSymbol"/>
    </w:rPr>
  </w:style>
  <w:style w:type="character" w:styleId="ListLabel122" w:customStyle="1">
    <w:name w:val="ListLabel 122"/>
    <w:qFormat/>
    <w:rPr>
      <w:rFonts w:cs="OpenSymbol"/>
    </w:rPr>
  </w:style>
  <w:style w:type="character" w:styleId="ListLabel123" w:customStyle="1">
    <w:name w:val="ListLabel 123"/>
    <w:qFormat/>
    <w:rPr>
      <w:rFonts w:cs="OpenSymbol"/>
    </w:rPr>
  </w:style>
  <w:style w:type="character" w:styleId="ListLabel124" w:customStyle="1">
    <w:name w:val="ListLabel 124"/>
    <w:qFormat/>
    <w:rPr>
      <w:rFonts w:cs="OpenSymbol"/>
    </w:rPr>
  </w:style>
  <w:style w:type="character" w:styleId="ListLabel125" w:customStyle="1">
    <w:name w:val="ListLabel 125"/>
    <w:qFormat/>
    <w:rPr>
      <w:rFonts w:cs="OpenSymbol"/>
    </w:rPr>
  </w:style>
  <w:style w:type="character" w:styleId="ListLabel126" w:customStyle="1">
    <w:name w:val="ListLabel 126"/>
    <w:qFormat/>
    <w:rPr>
      <w:rFonts w:cs="OpenSymbol"/>
    </w:rPr>
  </w:style>
  <w:style w:type="character" w:styleId="ListLabel127" w:customStyle="1">
    <w:name w:val="ListLabel 127"/>
    <w:qFormat/>
    <w:rPr>
      <w:rFonts w:cs="OpenSymbol"/>
    </w:rPr>
  </w:style>
  <w:style w:type="character" w:styleId="ListLabel128" w:customStyle="1">
    <w:name w:val="ListLabel 128"/>
    <w:qFormat/>
    <w:rPr>
      <w:rFonts w:cs="OpenSymbol"/>
    </w:rPr>
  </w:style>
  <w:style w:type="character" w:styleId="ListLabel129" w:customStyle="1">
    <w:name w:val="ListLabel 129"/>
    <w:qFormat/>
    <w:rPr>
      <w:rFonts w:cs="OpenSymbol"/>
    </w:rPr>
  </w:style>
  <w:style w:type="character" w:styleId="ListLabel130" w:customStyle="1">
    <w:name w:val="ListLabel 130"/>
    <w:qFormat/>
    <w:rPr>
      <w:rFonts w:cs="OpenSymbol"/>
    </w:rPr>
  </w:style>
  <w:style w:type="character" w:styleId="ListLabel131" w:customStyle="1">
    <w:name w:val="ListLabel 131"/>
    <w:qFormat/>
    <w:rPr>
      <w:rFonts w:cs="OpenSymbol"/>
    </w:rPr>
  </w:style>
  <w:style w:type="character" w:styleId="ListLabel132" w:customStyle="1">
    <w:name w:val="ListLabel 132"/>
    <w:qFormat/>
    <w:rPr>
      <w:rFonts w:cs="OpenSymbol"/>
    </w:rPr>
  </w:style>
  <w:style w:type="character" w:styleId="ListLabel133" w:customStyle="1">
    <w:name w:val="ListLabel 133"/>
    <w:qFormat/>
    <w:rPr>
      <w:rFonts w:cs="OpenSymbol"/>
    </w:rPr>
  </w:style>
  <w:style w:type="character" w:styleId="ListLabel134" w:customStyle="1">
    <w:name w:val="ListLabel 134"/>
    <w:qFormat/>
    <w:rPr>
      <w:rFonts w:cs="OpenSymbol"/>
    </w:rPr>
  </w:style>
  <w:style w:type="character" w:styleId="ListLabel135" w:customStyle="1">
    <w:name w:val="ListLabel 135"/>
    <w:qFormat/>
    <w:rPr>
      <w:rFonts w:cs="OpenSymbol"/>
    </w:rPr>
  </w:style>
  <w:style w:type="character" w:styleId="ListLabel136" w:customStyle="1">
    <w:name w:val="ListLabel 136"/>
    <w:qFormat/>
    <w:rPr>
      <w:rFonts w:cs="OpenSymbol"/>
    </w:rPr>
  </w:style>
  <w:style w:type="character" w:styleId="ListLabel137" w:customStyle="1">
    <w:name w:val="ListLabel 137"/>
    <w:qFormat/>
    <w:rPr>
      <w:rFonts w:cs="OpenSymbol"/>
    </w:rPr>
  </w:style>
  <w:style w:type="character" w:styleId="ListLabel138" w:customStyle="1">
    <w:name w:val="ListLabel 138"/>
    <w:qFormat/>
    <w:rPr>
      <w:rFonts w:cs="OpenSymbol"/>
    </w:rPr>
  </w:style>
  <w:style w:type="character" w:styleId="ListLabel139" w:customStyle="1">
    <w:name w:val="ListLabel 139"/>
    <w:qFormat/>
    <w:rPr>
      <w:rFonts w:cs="OpenSymbol"/>
    </w:rPr>
  </w:style>
  <w:style w:type="character" w:styleId="ListLabel140" w:customStyle="1">
    <w:name w:val="ListLabel 140"/>
    <w:qFormat/>
    <w:rPr>
      <w:rFonts w:cs="OpenSymbol"/>
    </w:rPr>
  </w:style>
  <w:style w:type="character" w:styleId="ListLabel141" w:customStyle="1">
    <w:name w:val="ListLabel 141"/>
    <w:qFormat/>
    <w:rPr>
      <w:rFonts w:cs="OpenSymbol"/>
    </w:rPr>
  </w:style>
  <w:style w:type="character" w:styleId="ListLabel142" w:customStyle="1">
    <w:name w:val="ListLabel 142"/>
    <w:qFormat/>
    <w:rPr>
      <w:rFonts w:cs="OpenSymbol"/>
    </w:rPr>
  </w:style>
  <w:style w:type="character" w:styleId="ListLabel143" w:customStyle="1">
    <w:name w:val="ListLabel 143"/>
    <w:qFormat/>
    <w:rPr>
      <w:rFonts w:cs="OpenSymbol"/>
    </w:rPr>
  </w:style>
  <w:style w:type="character" w:styleId="ListLabel144" w:customStyle="1">
    <w:name w:val="ListLabel 144"/>
    <w:qFormat/>
    <w:rPr>
      <w:rFonts w:cs="OpenSymbol"/>
    </w:rPr>
  </w:style>
  <w:style w:type="character" w:styleId="ListLabel145" w:customStyle="1">
    <w:name w:val="ListLabel 145"/>
    <w:qFormat/>
    <w:rPr>
      <w:rFonts w:cs="OpenSymbol"/>
    </w:rPr>
  </w:style>
  <w:style w:type="character" w:styleId="ListLabel146" w:customStyle="1">
    <w:name w:val="ListLabel 146"/>
    <w:qFormat/>
    <w:rPr>
      <w:rFonts w:cs="OpenSymbol"/>
    </w:rPr>
  </w:style>
  <w:style w:type="character" w:styleId="ListLabel147" w:customStyle="1">
    <w:name w:val="ListLabel 147"/>
    <w:qFormat/>
    <w:rPr>
      <w:rFonts w:cs="OpenSymbol"/>
    </w:rPr>
  </w:style>
  <w:style w:type="character" w:styleId="ListLabel148" w:customStyle="1">
    <w:name w:val="ListLabel 148"/>
    <w:qFormat/>
    <w:rPr>
      <w:rFonts w:cs="OpenSymbol"/>
    </w:rPr>
  </w:style>
  <w:style w:type="character" w:styleId="ListLabel149" w:customStyle="1">
    <w:name w:val="ListLabel 149"/>
    <w:qFormat/>
    <w:rPr>
      <w:rFonts w:cs="OpenSymbol"/>
    </w:rPr>
  </w:style>
  <w:style w:type="character" w:styleId="ListLabel150" w:customStyle="1">
    <w:name w:val="ListLabel 150"/>
    <w:qFormat/>
    <w:rPr>
      <w:rFonts w:cs="OpenSymbol"/>
    </w:rPr>
  </w:style>
  <w:style w:type="character" w:styleId="ListLabel151" w:customStyle="1">
    <w:name w:val="ListLabel 151"/>
    <w:qFormat/>
    <w:rPr>
      <w:rFonts w:cs="OpenSymbol"/>
    </w:rPr>
  </w:style>
  <w:style w:type="character" w:styleId="ListLabel152" w:customStyle="1">
    <w:name w:val="ListLabel 152"/>
    <w:qFormat/>
    <w:rPr>
      <w:rFonts w:cs="OpenSymbol"/>
    </w:rPr>
  </w:style>
  <w:style w:type="character" w:styleId="ListLabel153" w:customStyle="1">
    <w:name w:val="ListLabel 153"/>
    <w:qFormat/>
    <w:rPr>
      <w:rFonts w:cs="OpenSymbol"/>
    </w:rPr>
  </w:style>
  <w:style w:type="character" w:styleId="ListLabel154" w:customStyle="1">
    <w:name w:val="ListLabel 154"/>
    <w:qFormat/>
    <w:rPr>
      <w:rFonts w:cs="OpenSymbol"/>
    </w:rPr>
  </w:style>
  <w:style w:type="character" w:styleId="ListLabel155" w:customStyle="1">
    <w:name w:val="ListLabel 155"/>
    <w:qFormat/>
    <w:rPr>
      <w:rFonts w:cs="OpenSymbol"/>
    </w:rPr>
  </w:style>
  <w:style w:type="character" w:styleId="ListLabel156" w:customStyle="1">
    <w:name w:val="ListLabel 156"/>
    <w:qFormat/>
    <w:rPr>
      <w:rFonts w:cs="OpenSymbol"/>
    </w:rPr>
  </w:style>
  <w:style w:type="character" w:styleId="ListLabel157" w:customStyle="1">
    <w:name w:val="ListLabel 157"/>
    <w:qFormat/>
    <w:rPr>
      <w:rFonts w:cs="OpenSymbol"/>
    </w:rPr>
  </w:style>
  <w:style w:type="character" w:styleId="ListLabel158" w:customStyle="1">
    <w:name w:val="ListLabel 158"/>
    <w:qFormat/>
    <w:rPr>
      <w:rFonts w:cs="OpenSymbol"/>
    </w:rPr>
  </w:style>
  <w:style w:type="character" w:styleId="ListLabel159" w:customStyle="1">
    <w:name w:val="ListLabel 159"/>
    <w:qFormat/>
    <w:rPr>
      <w:rFonts w:cs="OpenSymbol"/>
    </w:rPr>
  </w:style>
  <w:style w:type="character" w:styleId="ListLabel160" w:customStyle="1">
    <w:name w:val="ListLabel 160"/>
    <w:qFormat/>
    <w:rPr>
      <w:rFonts w:cs="OpenSymbol"/>
    </w:rPr>
  </w:style>
  <w:style w:type="character" w:styleId="ListLabel161" w:customStyle="1">
    <w:name w:val="ListLabel 161"/>
    <w:qFormat/>
    <w:rPr>
      <w:rFonts w:cs="OpenSymbol"/>
    </w:rPr>
  </w:style>
  <w:style w:type="character" w:styleId="ListLabel162" w:customStyle="1">
    <w:name w:val="ListLabel 162"/>
    <w:qFormat/>
    <w:rPr>
      <w:rFonts w:cs="OpenSymbol"/>
    </w:rPr>
  </w:style>
  <w:style w:type="character" w:styleId="ListLabel163" w:customStyle="1">
    <w:name w:val="ListLabel 163"/>
    <w:qFormat/>
    <w:rPr>
      <w:rFonts w:cs="OpenSymbol"/>
    </w:rPr>
  </w:style>
  <w:style w:type="character" w:styleId="ListLabel164" w:customStyle="1">
    <w:name w:val="ListLabel 164"/>
    <w:qFormat/>
    <w:rPr>
      <w:rFonts w:cs="OpenSymbol"/>
    </w:rPr>
  </w:style>
  <w:style w:type="character" w:styleId="ListLabel165" w:customStyle="1">
    <w:name w:val="ListLabel 165"/>
    <w:qFormat/>
    <w:rPr>
      <w:rFonts w:cs="OpenSymbol"/>
    </w:rPr>
  </w:style>
  <w:style w:type="character" w:styleId="ListLabel166" w:customStyle="1">
    <w:name w:val="ListLabel 166"/>
    <w:qFormat/>
    <w:rPr>
      <w:rFonts w:cs="OpenSymbol"/>
    </w:rPr>
  </w:style>
  <w:style w:type="character" w:styleId="ListLabel167" w:customStyle="1">
    <w:name w:val="ListLabel 167"/>
    <w:qFormat/>
    <w:rPr>
      <w:rFonts w:cs="OpenSymbol"/>
    </w:rPr>
  </w:style>
  <w:style w:type="character" w:styleId="ListLabel168" w:customStyle="1">
    <w:name w:val="ListLabel 168"/>
    <w:qFormat/>
    <w:rPr>
      <w:rFonts w:cs="OpenSymbol"/>
    </w:rPr>
  </w:style>
  <w:style w:type="character" w:styleId="ListLabel169" w:customStyle="1">
    <w:name w:val="ListLabel 169"/>
    <w:qFormat/>
    <w:rPr>
      <w:rFonts w:cs="OpenSymbol"/>
    </w:rPr>
  </w:style>
  <w:style w:type="character" w:styleId="ListLabel170" w:customStyle="1">
    <w:name w:val="ListLabel 170"/>
    <w:qFormat/>
    <w:rPr>
      <w:rFonts w:cs="OpenSymbol"/>
    </w:rPr>
  </w:style>
  <w:style w:type="character" w:styleId="ListLabel171" w:customStyle="1">
    <w:name w:val="ListLabel 171"/>
    <w:qFormat/>
    <w:rPr>
      <w:rFonts w:cs="OpenSymbol"/>
    </w:rPr>
  </w:style>
  <w:style w:type="character" w:styleId="ListLabel172" w:customStyle="1">
    <w:name w:val="ListLabel 172"/>
    <w:qFormat/>
    <w:rPr>
      <w:rFonts w:cs="OpenSymbol"/>
    </w:rPr>
  </w:style>
  <w:style w:type="character" w:styleId="ListLabel173" w:customStyle="1">
    <w:name w:val="ListLabel 173"/>
    <w:qFormat/>
    <w:rPr>
      <w:rFonts w:ascii="Arial" w:hAnsi="Arial" w:cs="OpenSymbol"/>
      <w:b w:val="false"/>
      <w:sz w:val="24"/>
    </w:rPr>
  </w:style>
  <w:style w:type="character" w:styleId="ListLabel174" w:customStyle="1">
    <w:name w:val="ListLabel 174"/>
    <w:qFormat/>
    <w:rPr>
      <w:rFonts w:cs="OpenSymbol"/>
    </w:rPr>
  </w:style>
  <w:style w:type="character" w:styleId="ListLabel175" w:customStyle="1">
    <w:name w:val="ListLabel 175"/>
    <w:qFormat/>
    <w:rPr>
      <w:rFonts w:cs="OpenSymbol"/>
    </w:rPr>
  </w:style>
  <w:style w:type="character" w:styleId="ListLabel176" w:customStyle="1">
    <w:name w:val="ListLabel 176"/>
    <w:qFormat/>
    <w:rPr>
      <w:rFonts w:cs="OpenSymbol"/>
    </w:rPr>
  </w:style>
  <w:style w:type="character" w:styleId="ListLabel177" w:customStyle="1">
    <w:name w:val="ListLabel 177"/>
    <w:qFormat/>
    <w:rPr>
      <w:rFonts w:cs="OpenSymbol"/>
    </w:rPr>
  </w:style>
  <w:style w:type="character" w:styleId="ListLabel178" w:customStyle="1">
    <w:name w:val="ListLabel 178"/>
    <w:qFormat/>
    <w:rPr>
      <w:rFonts w:cs="OpenSymbol"/>
    </w:rPr>
  </w:style>
  <w:style w:type="character" w:styleId="ListLabel179" w:customStyle="1">
    <w:name w:val="ListLabel 179"/>
    <w:qFormat/>
    <w:rPr>
      <w:rFonts w:cs="OpenSymbol"/>
    </w:rPr>
  </w:style>
  <w:style w:type="character" w:styleId="ListLabel180" w:customStyle="1">
    <w:name w:val="ListLabel 180"/>
    <w:qFormat/>
    <w:rPr>
      <w:rFonts w:cs="OpenSymbol"/>
    </w:rPr>
  </w:style>
  <w:style w:type="character" w:styleId="ListLabel181" w:customStyle="1">
    <w:name w:val="ListLabel 181"/>
    <w:qFormat/>
    <w:rPr>
      <w:rFonts w:cs="OpenSymbol"/>
    </w:rPr>
  </w:style>
  <w:style w:type="character" w:styleId="ListLabel182" w:customStyle="1">
    <w:name w:val="ListLabel 182"/>
    <w:qFormat/>
    <w:rPr>
      <w:rFonts w:ascii="Arial" w:hAnsi="Arial" w:cs="OpenSymbol"/>
      <w:b w:val="false"/>
      <w:sz w:val="24"/>
    </w:rPr>
  </w:style>
  <w:style w:type="character" w:styleId="ListLabel183" w:customStyle="1">
    <w:name w:val="ListLabel 183"/>
    <w:qFormat/>
    <w:rPr>
      <w:rFonts w:cs="OpenSymbol"/>
    </w:rPr>
  </w:style>
  <w:style w:type="character" w:styleId="ListLabel184" w:customStyle="1">
    <w:name w:val="ListLabel 184"/>
    <w:qFormat/>
    <w:rPr>
      <w:rFonts w:cs="OpenSymbol"/>
    </w:rPr>
  </w:style>
  <w:style w:type="character" w:styleId="ListLabel185" w:customStyle="1">
    <w:name w:val="ListLabel 185"/>
    <w:qFormat/>
    <w:rPr>
      <w:rFonts w:cs="OpenSymbol"/>
    </w:rPr>
  </w:style>
  <w:style w:type="character" w:styleId="ListLabel186" w:customStyle="1">
    <w:name w:val="ListLabel 186"/>
    <w:qFormat/>
    <w:rPr>
      <w:rFonts w:cs="OpenSymbol"/>
    </w:rPr>
  </w:style>
  <w:style w:type="character" w:styleId="ListLabel187" w:customStyle="1">
    <w:name w:val="ListLabel 187"/>
    <w:qFormat/>
    <w:rPr>
      <w:rFonts w:cs="OpenSymbol"/>
    </w:rPr>
  </w:style>
  <w:style w:type="character" w:styleId="ListLabel188" w:customStyle="1">
    <w:name w:val="ListLabel 188"/>
    <w:qFormat/>
    <w:rPr>
      <w:rFonts w:cs="OpenSymbol"/>
    </w:rPr>
  </w:style>
  <w:style w:type="character" w:styleId="ListLabel189" w:customStyle="1">
    <w:name w:val="ListLabel 189"/>
    <w:qFormat/>
    <w:rPr>
      <w:rFonts w:cs="OpenSymbol"/>
    </w:rPr>
  </w:style>
  <w:style w:type="character" w:styleId="ListLabel190" w:customStyle="1">
    <w:name w:val="ListLabel 190"/>
    <w:qFormat/>
    <w:rPr>
      <w:rFonts w:cs="OpenSymbol"/>
    </w:rPr>
  </w:style>
  <w:style w:type="character" w:styleId="ListLabel191" w:customStyle="1">
    <w:name w:val="ListLabel 191"/>
    <w:qFormat/>
    <w:rPr>
      <w:rFonts w:ascii="Arial" w:hAnsi="Arial" w:cs="Wingdings"/>
      <w:b w:val="false"/>
      <w:sz w:val="24"/>
    </w:rPr>
  </w:style>
  <w:style w:type="character" w:styleId="ListLabel192" w:customStyle="1">
    <w:name w:val="ListLabel 192"/>
    <w:qFormat/>
    <w:rPr>
      <w:rFonts w:cs="Wingdings"/>
    </w:rPr>
  </w:style>
  <w:style w:type="character" w:styleId="ListLabel193" w:customStyle="1">
    <w:name w:val="ListLabel 193"/>
    <w:qFormat/>
    <w:rPr>
      <w:rFonts w:cs="Wingdings"/>
    </w:rPr>
  </w:style>
  <w:style w:type="character" w:styleId="ListLabel194" w:customStyle="1">
    <w:name w:val="ListLabel 194"/>
    <w:qFormat/>
    <w:rPr>
      <w:rFonts w:cs="Wingdings"/>
    </w:rPr>
  </w:style>
  <w:style w:type="character" w:styleId="ListLabel195" w:customStyle="1">
    <w:name w:val="ListLabel 195"/>
    <w:qFormat/>
    <w:rPr>
      <w:rFonts w:cs="Wingdings"/>
    </w:rPr>
  </w:style>
  <w:style w:type="character" w:styleId="ListLabel196" w:customStyle="1">
    <w:name w:val="ListLabel 196"/>
    <w:qFormat/>
    <w:rPr>
      <w:rFonts w:cs="Wingdings"/>
    </w:rPr>
  </w:style>
  <w:style w:type="character" w:styleId="ListLabel197" w:customStyle="1">
    <w:name w:val="ListLabel 197"/>
    <w:qFormat/>
    <w:rPr>
      <w:rFonts w:cs="Wingdings"/>
    </w:rPr>
  </w:style>
  <w:style w:type="character" w:styleId="ListLabel198" w:customStyle="1">
    <w:name w:val="ListLabel 198"/>
    <w:qFormat/>
    <w:rPr>
      <w:rFonts w:cs="Wingdings"/>
    </w:rPr>
  </w:style>
  <w:style w:type="character" w:styleId="ListLabel199" w:customStyle="1">
    <w:name w:val="ListLabel 199"/>
    <w:qFormat/>
    <w:rPr>
      <w:rFonts w:cs="Wingdings"/>
    </w:rPr>
  </w:style>
  <w:style w:type="character" w:styleId="ListLabel200" w:customStyle="1">
    <w:name w:val="ListLabel 200"/>
    <w:qFormat/>
    <w:rPr>
      <w:rFonts w:ascii="Arial" w:hAnsi="Arial" w:cs="Symbol"/>
      <w:b w:val="false"/>
      <w:sz w:val="24"/>
    </w:rPr>
  </w:style>
  <w:style w:type="character" w:styleId="ListLabel201" w:customStyle="1">
    <w:name w:val="ListLabel 201"/>
    <w:qFormat/>
    <w:rPr>
      <w:rFonts w:cs="Symbol"/>
    </w:rPr>
  </w:style>
  <w:style w:type="character" w:styleId="ListLabel202" w:customStyle="1">
    <w:name w:val="ListLabel 202"/>
    <w:qFormat/>
    <w:rPr>
      <w:rFonts w:cs="Symbol"/>
    </w:rPr>
  </w:style>
  <w:style w:type="character" w:styleId="ListLabel203" w:customStyle="1">
    <w:name w:val="ListLabel 203"/>
    <w:qFormat/>
    <w:rPr>
      <w:rFonts w:cs="Symbol"/>
    </w:rPr>
  </w:style>
  <w:style w:type="character" w:styleId="ListLabel204" w:customStyle="1">
    <w:name w:val="ListLabel 204"/>
    <w:qFormat/>
    <w:rPr>
      <w:rFonts w:cs="Symbol"/>
    </w:rPr>
  </w:style>
  <w:style w:type="character" w:styleId="ListLabel205" w:customStyle="1">
    <w:name w:val="ListLabel 205"/>
    <w:qFormat/>
    <w:rPr>
      <w:rFonts w:cs="Symbol"/>
    </w:rPr>
  </w:style>
  <w:style w:type="character" w:styleId="ListLabel206" w:customStyle="1">
    <w:name w:val="ListLabel 206"/>
    <w:qFormat/>
    <w:rPr>
      <w:rFonts w:cs="Symbol"/>
    </w:rPr>
  </w:style>
  <w:style w:type="character" w:styleId="ListLabel207" w:customStyle="1">
    <w:name w:val="ListLabel 207"/>
    <w:qFormat/>
    <w:rPr>
      <w:rFonts w:cs="Symbol"/>
    </w:rPr>
  </w:style>
  <w:style w:type="character" w:styleId="ListLabel208" w:customStyle="1">
    <w:name w:val="ListLabel 208"/>
    <w:qFormat/>
    <w:rPr>
      <w:rFonts w:cs="Symbol"/>
    </w:rPr>
  </w:style>
  <w:style w:type="character" w:styleId="ListLabel209" w:customStyle="1">
    <w:name w:val="ListLabel 209"/>
    <w:qFormat/>
    <w:rPr>
      <w:rFonts w:ascii="Arial" w:hAnsi="Arial" w:cs="Wingdings"/>
      <w:b w:val="false"/>
      <w:sz w:val="24"/>
    </w:rPr>
  </w:style>
  <w:style w:type="character" w:styleId="ListLabel210" w:customStyle="1">
    <w:name w:val="ListLabel 210"/>
    <w:qFormat/>
    <w:rPr>
      <w:rFonts w:cs="Wingdings"/>
    </w:rPr>
  </w:style>
  <w:style w:type="character" w:styleId="ListLabel211" w:customStyle="1">
    <w:name w:val="ListLabel 211"/>
    <w:qFormat/>
    <w:rPr>
      <w:rFonts w:cs="Wingdings"/>
    </w:rPr>
  </w:style>
  <w:style w:type="character" w:styleId="ListLabel212" w:customStyle="1">
    <w:name w:val="ListLabel 212"/>
    <w:qFormat/>
    <w:rPr>
      <w:rFonts w:cs="Wingdings"/>
    </w:rPr>
  </w:style>
  <w:style w:type="character" w:styleId="ListLabel213" w:customStyle="1">
    <w:name w:val="ListLabel 213"/>
    <w:qFormat/>
    <w:rPr>
      <w:rFonts w:cs="Wingdings"/>
    </w:rPr>
  </w:style>
  <w:style w:type="character" w:styleId="ListLabel214" w:customStyle="1">
    <w:name w:val="ListLabel 214"/>
    <w:qFormat/>
    <w:rPr>
      <w:rFonts w:cs="Wingdings"/>
    </w:rPr>
  </w:style>
  <w:style w:type="character" w:styleId="ListLabel215" w:customStyle="1">
    <w:name w:val="ListLabel 215"/>
    <w:qFormat/>
    <w:rPr>
      <w:rFonts w:cs="Wingdings"/>
    </w:rPr>
  </w:style>
  <w:style w:type="character" w:styleId="ListLabel216" w:customStyle="1">
    <w:name w:val="ListLabel 216"/>
    <w:qFormat/>
    <w:rPr>
      <w:rFonts w:cs="Wingdings"/>
    </w:rPr>
  </w:style>
  <w:style w:type="character" w:styleId="ListLabel217" w:customStyle="1">
    <w:name w:val="ListLabel 217"/>
    <w:qFormat/>
    <w:rPr>
      <w:rFonts w:cs="Wingdings"/>
    </w:rPr>
  </w:style>
  <w:style w:type="character" w:styleId="ListLabel218" w:customStyle="1">
    <w:name w:val="ListLabel 218"/>
    <w:qFormat/>
    <w:rPr>
      <w:rFonts w:cs="OpenSymbol"/>
    </w:rPr>
  </w:style>
  <w:style w:type="character" w:styleId="ListLabel219" w:customStyle="1">
    <w:name w:val="ListLabel 219"/>
    <w:qFormat/>
    <w:rPr>
      <w:rFonts w:cs="OpenSymbol"/>
    </w:rPr>
  </w:style>
  <w:style w:type="character" w:styleId="ListLabel220" w:customStyle="1">
    <w:name w:val="ListLabel 220"/>
    <w:qFormat/>
    <w:rPr>
      <w:rFonts w:cs="OpenSymbol"/>
    </w:rPr>
  </w:style>
  <w:style w:type="character" w:styleId="ListLabel221" w:customStyle="1">
    <w:name w:val="ListLabel 221"/>
    <w:qFormat/>
    <w:rPr>
      <w:rFonts w:cs="OpenSymbol"/>
    </w:rPr>
  </w:style>
  <w:style w:type="character" w:styleId="ListLabel222" w:customStyle="1">
    <w:name w:val="ListLabel 222"/>
    <w:qFormat/>
    <w:rPr>
      <w:rFonts w:cs="OpenSymbol"/>
    </w:rPr>
  </w:style>
  <w:style w:type="character" w:styleId="ListLabel223" w:customStyle="1">
    <w:name w:val="ListLabel 223"/>
    <w:qFormat/>
    <w:rPr>
      <w:rFonts w:cs="OpenSymbol"/>
    </w:rPr>
  </w:style>
  <w:style w:type="character" w:styleId="ListLabel224" w:customStyle="1">
    <w:name w:val="ListLabel 224"/>
    <w:qFormat/>
    <w:rPr>
      <w:rFonts w:cs="OpenSymbol"/>
    </w:rPr>
  </w:style>
  <w:style w:type="character" w:styleId="ListLabel225" w:customStyle="1">
    <w:name w:val="ListLabel 225"/>
    <w:qFormat/>
    <w:rPr>
      <w:rFonts w:cs="OpenSymbol"/>
    </w:rPr>
  </w:style>
  <w:style w:type="character" w:styleId="ListLabel226" w:customStyle="1">
    <w:name w:val="ListLabel 226"/>
    <w:qFormat/>
    <w:rPr>
      <w:rFonts w:cs="OpenSymbol"/>
    </w:rPr>
  </w:style>
  <w:style w:type="character" w:styleId="ListLabel227" w:customStyle="1">
    <w:name w:val="ListLabel 227"/>
    <w:qFormat/>
    <w:rPr>
      <w:rFonts w:cs="OpenSymbol"/>
    </w:rPr>
  </w:style>
  <w:style w:type="character" w:styleId="ListLabel228" w:customStyle="1">
    <w:name w:val="ListLabel 228"/>
    <w:qFormat/>
    <w:rPr>
      <w:rFonts w:cs="OpenSymbol"/>
    </w:rPr>
  </w:style>
  <w:style w:type="character" w:styleId="ListLabel229" w:customStyle="1">
    <w:name w:val="ListLabel 229"/>
    <w:qFormat/>
    <w:rPr>
      <w:rFonts w:cs="OpenSymbol"/>
    </w:rPr>
  </w:style>
  <w:style w:type="character" w:styleId="ListLabel230" w:customStyle="1">
    <w:name w:val="ListLabel 230"/>
    <w:qFormat/>
    <w:rPr>
      <w:rFonts w:cs="OpenSymbol"/>
    </w:rPr>
  </w:style>
  <w:style w:type="character" w:styleId="ListLabel231" w:customStyle="1">
    <w:name w:val="ListLabel 231"/>
    <w:qFormat/>
    <w:rPr>
      <w:rFonts w:cs="OpenSymbol"/>
    </w:rPr>
  </w:style>
  <w:style w:type="character" w:styleId="ListLabel232" w:customStyle="1">
    <w:name w:val="ListLabel 232"/>
    <w:qFormat/>
    <w:rPr>
      <w:rFonts w:cs="OpenSymbol"/>
    </w:rPr>
  </w:style>
  <w:style w:type="character" w:styleId="ListLabel233" w:customStyle="1">
    <w:name w:val="ListLabel 233"/>
    <w:qFormat/>
    <w:rPr>
      <w:rFonts w:cs="OpenSymbol"/>
    </w:rPr>
  </w:style>
  <w:style w:type="character" w:styleId="ListLabel234" w:customStyle="1">
    <w:name w:val="ListLabel 234"/>
    <w:qFormat/>
    <w:rPr>
      <w:rFonts w:cs="OpenSymbol"/>
    </w:rPr>
  </w:style>
  <w:style w:type="character" w:styleId="ListLabel235" w:customStyle="1">
    <w:name w:val="ListLabel 235"/>
    <w:qFormat/>
    <w:rPr>
      <w:rFonts w:cs="OpenSymbol"/>
    </w:rPr>
  </w:style>
  <w:style w:type="character" w:styleId="ListLabel236" w:customStyle="1">
    <w:name w:val="ListLabel 236"/>
    <w:qFormat/>
    <w:rPr>
      <w:rFonts w:cs="OpenSymbol"/>
    </w:rPr>
  </w:style>
  <w:style w:type="character" w:styleId="ListLabel237" w:customStyle="1">
    <w:name w:val="ListLabel 237"/>
    <w:qFormat/>
    <w:rPr>
      <w:rFonts w:cs="OpenSymbol"/>
    </w:rPr>
  </w:style>
  <w:style w:type="character" w:styleId="ListLabel238" w:customStyle="1">
    <w:name w:val="ListLabel 238"/>
    <w:qFormat/>
    <w:rPr>
      <w:rFonts w:cs="OpenSymbol"/>
    </w:rPr>
  </w:style>
  <w:style w:type="character" w:styleId="ListLabel239" w:customStyle="1">
    <w:name w:val="ListLabel 239"/>
    <w:qFormat/>
    <w:rPr>
      <w:rFonts w:cs="OpenSymbol"/>
    </w:rPr>
  </w:style>
  <w:style w:type="character" w:styleId="ListLabel240" w:customStyle="1">
    <w:name w:val="ListLabel 240"/>
    <w:qFormat/>
    <w:rPr>
      <w:rFonts w:cs="OpenSymbol"/>
    </w:rPr>
  </w:style>
  <w:style w:type="character" w:styleId="ListLabel241" w:customStyle="1">
    <w:name w:val="ListLabel 241"/>
    <w:qFormat/>
    <w:rPr>
      <w:rFonts w:cs="OpenSymbol"/>
    </w:rPr>
  </w:style>
  <w:style w:type="character" w:styleId="ListLabel242" w:customStyle="1">
    <w:name w:val="ListLabel 242"/>
    <w:qFormat/>
    <w:rPr>
      <w:rFonts w:cs="OpenSymbol"/>
    </w:rPr>
  </w:style>
  <w:style w:type="character" w:styleId="ListLabel243" w:customStyle="1">
    <w:name w:val="ListLabel 243"/>
    <w:qFormat/>
    <w:rPr>
      <w:rFonts w:ascii="Arial" w:hAnsi="Arial" w:cs="Wingdings"/>
      <w:b w:val="false"/>
      <w:sz w:val="24"/>
    </w:rPr>
  </w:style>
  <w:style w:type="character" w:styleId="ListLabel244" w:customStyle="1">
    <w:name w:val="ListLabel 244"/>
    <w:qFormat/>
    <w:rPr>
      <w:rFonts w:cs="OpenSymbol"/>
    </w:rPr>
  </w:style>
  <w:style w:type="character" w:styleId="ListLabel245" w:customStyle="1">
    <w:name w:val="ListLabel 245"/>
    <w:qFormat/>
    <w:rPr>
      <w:rFonts w:cs="OpenSymbol"/>
    </w:rPr>
  </w:style>
  <w:style w:type="character" w:styleId="ListLabel246" w:customStyle="1">
    <w:name w:val="ListLabel 246"/>
    <w:qFormat/>
    <w:rPr>
      <w:rFonts w:cs="OpenSymbol"/>
    </w:rPr>
  </w:style>
  <w:style w:type="character" w:styleId="ListLabel247" w:customStyle="1">
    <w:name w:val="ListLabel 247"/>
    <w:qFormat/>
    <w:rPr>
      <w:rFonts w:cs="OpenSymbol"/>
    </w:rPr>
  </w:style>
  <w:style w:type="character" w:styleId="ListLabel248" w:customStyle="1">
    <w:name w:val="ListLabel 248"/>
    <w:qFormat/>
    <w:rPr>
      <w:rFonts w:cs="OpenSymbol"/>
    </w:rPr>
  </w:style>
  <w:style w:type="character" w:styleId="ListLabel249" w:customStyle="1">
    <w:name w:val="ListLabel 249"/>
    <w:qFormat/>
    <w:rPr>
      <w:rFonts w:ascii="Arial" w:hAnsi="Arial" w:cs="OpenSymbol"/>
      <w:b w:val="false"/>
      <w:sz w:val="24"/>
    </w:rPr>
  </w:style>
  <w:style w:type="character" w:styleId="ListLabel250" w:customStyle="1">
    <w:name w:val="ListLabel 250"/>
    <w:qFormat/>
    <w:rPr>
      <w:rFonts w:cs="OpenSymbol"/>
    </w:rPr>
  </w:style>
  <w:style w:type="character" w:styleId="ListLabel251" w:customStyle="1">
    <w:name w:val="ListLabel 251"/>
    <w:qFormat/>
    <w:rPr>
      <w:rFonts w:cs="OpenSymbol"/>
    </w:rPr>
  </w:style>
  <w:style w:type="character" w:styleId="ListLabel252" w:customStyle="1">
    <w:name w:val="ListLabel 252"/>
    <w:qFormat/>
    <w:rPr>
      <w:rFonts w:cs="OpenSymbol"/>
    </w:rPr>
  </w:style>
  <w:style w:type="character" w:styleId="ListLabel253" w:customStyle="1">
    <w:name w:val="ListLabel 253"/>
    <w:qFormat/>
    <w:rPr>
      <w:rFonts w:cs="OpenSymbol"/>
    </w:rPr>
  </w:style>
  <w:style w:type="character" w:styleId="ListLabel254" w:customStyle="1">
    <w:name w:val="ListLabel 254"/>
    <w:qFormat/>
    <w:rPr>
      <w:rFonts w:cs="OpenSymbol"/>
    </w:rPr>
  </w:style>
  <w:style w:type="character" w:styleId="ListLabel255" w:customStyle="1">
    <w:name w:val="ListLabel 255"/>
    <w:qFormat/>
    <w:rPr>
      <w:rFonts w:cs="OpenSymbol"/>
    </w:rPr>
  </w:style>
  <w:style w:type="character" w:styleId="ListLabel256" w:customStyle="1">
    <w:name w:val="ListLabel 256"/>
    <w:qFormat/>
    <w:rPr>
      <w:rFonts w:cs="OpenSymbol"/>
    </w:rPr>
  </w:style>
  <w:style w:type="character" w:styleId="ListLabel257" w:customStyle="1">
    <w:name w:val="ListLabel 257"/>
    <w:qFormat/>
    <w:rPr>
      <w:rFonts w:cs="OpenSymbol"/>
    </w:rPr>
  </w:style>
  <w:style w:type="character" w:styleId="ListLabel258" w:customStyle="1">
    <w:name w:val="ListLabel 258"/>
    <w:qFormat/>
    <w:rPr>
      <w:rFonts w:ascii="Arial" w:hAnsi="Arial" w:cs="OpenSymbol"/>
      <w:b w:val="false"/>
      <w:sz w:val="24"/>
    </w:rPr>
  </w:style>
  <w:style w:type="character" w:styleId="ListLabel259" w:customStyle="1">
    <w:name w:val="ListLabel 259"/>
    <w:qFormat/>
    <w:rPr>
      <w:rFonts w:cs="OpenSymbol"/>
    </w:rPr>
  </w:style>
  <w:style w:type="character" w:styleId="ListLabel260" w:customStyle="1">
    <w:name w:val="ListLabel 260"/>
    <w:qFormat/>
    <w:rPr>
      <w:rFonts w:cs="OpenSymbol"/>
    </w:rPr>
  </w:style>
  <w:style w:type="character" w:styleId="ListLabel261" w:customStyle="1">
    <w:name w:val="ListLabel 261"/>
    <w:qFormat/>
    <w:rPr>
      <w:rFonts w:cs="OpenSymbol"/>
    </w:rPr>
  </w:style>
  <w:style w:type="character" w:styleId="ListLabel262" w:customStyle="1">
    <w:name w:val="ListLabel 262"/>
    <w:qFormat/>
    <w:rPr>
      <w:rFonts w:cs="OpenSymbol"/>
    </w:rPr>
  </w:style>
  <w:style w:type="character" w:styleId="ListLabel263" w:customStyle="1">
    <w:name w:val="ListLabel 263"/>
    <w:qFormat/>
    <w:rPr>
      <w:rFonts w:cs="OpenSymbol"/>
    </w:rPr>
  </w:style>
  <w:style w:type="character" w:styleId="ListLabel264" w:customStyle="1">
    <w:name w:val="ListLabel 264"/>
    <w:qFormat/>
    <w:rPr>
      <w:rFonts w:cs="OpenSymbol"/>
    </w:rPr>
  </w:style>
  <w:style w:type="character" w:styleId="ListLabel265" w:customStyle="1">
    <w:name w:val="ListLabel 265"/>
    <w:qFormat/>
    <w:rPr>
      <w:rFonts w:cs="OpenSymbol"/>
    </w:rPr>
  </w:style>
  <w:style w:type="character" w:styleId="ListLabel266" w:customStyle="1">
    <w:name w:val="ListLabel 266"/>
    <w:qFormat/>
    <w:rPr>
      <w:rFonts w:cs="OpenSymbol"/>
    </w:rPr>
  </w:style>
  <w:style w:type="character" w:styleId="ListLabel267" w:customStyle="1">
    <w:name w:val="ListLabel 267"/>
    <w:qFormat/>
    <w:rPr>
      <w:rFonts w:ascii="Arial" w:hAnsi="Arial" w:cs="OpenSymbol"/>
      <w:b w:val="false"/>
      <w:sz w:val="24"/>
    </w:rPr>
  </w:style>
  <w:style w:type="character" w:styleId="ListLabel268" w:customStyle="1">
    <w:name w:val="ListLabel 268"/>
    <w:qFormat/>
    <w:rPr>
      <w:rFonts w:cs="OpenSymbol"/>
    </w:rPr>
  </w:style>
  <w:style w:type="character" w:styleId="ListLabel269" w:customStyle="1">
    <w:name w:val="ListLabel 269"/>
    <w:qFormat/>
    <w:rPr>
      <w:rFonts w:cs="OpenSymbol"/>
    </w:rPr>
  </w:style>
  <w:style w:type="character" w:styleId="ListLabel270" w:customStyle="1">
    <w:name w:val="ListLabel 270"/>
    <w:qFormat/>
    <w:rPr>
      <w:rFonts w:cs="OpenSymbol"/>
    </w:rPr>
  </w:style>
  <w:style w:type="character" w:styleId="ListLabel271" w:customStyle="1">
    <w:name w:val="ListLabel 271"/>
    <w:qFormat/>
    <w:rPr>
      <w:rFonts w:cs="OpenSymbol"/>
    </w:rPr>
  </w:style>
  <w:style w:type="character" w:styleId="ListLabel272" w:customStyle="1">
    <w:name w:val="ListLabel 272"/>
    <w:qFormat/>
    <w:rPr>
      <w:rFonts w:cs="OpenSymbol"/>
    </w:rPr>
  </w:style>
  <w:style w:type="character" w:styleId="ListLabel273" w:customStyle="1">
    <w:name w:val="ListLabel 273"/>
    <w:qFormat/>
    <w:rPr>
      <w:rFonts w:cs="OpenSymbol"/>
    </w:rPr>
  </w:style>
  <w:style w:type="character" w:styleId="ListLabel274" w:customStyle="1">
    <w:name w:val="ListLabel 274"/>
    <w:qFormat/>
    <w:rPr>
      <w:rFonts w:cs="OpenSymbol"/>
    </w:rPr>
  </w:style>
  <w:style w:type="character" w:styleId="ListLabel275" w:customStyle="1">
    <w:name w:val="ListLabel 275"/>
    <w:qFormat/>
    <w:rPr>
      <w:rFonts w:cs="OpenSymbol"/>
    </w:rPr>
  </w:style>
  <w:style w:type="character" w:styleId="ListLabel276" w:customStyle="1">
    <w:name w:val="ListLabel 276"/>
    <w:qFormat/>
    <w:rPr>
      <w:rFonts w:ascii="Arial" w:hAnsi="Arial" w:cs="OpenSymbol"/>
      <w:b w:val="false"/>
      <w:sz w:val="24"/>
    </w:rPr>
  </w:style>
  <w:style w:type="character" w:styleId="ListLabel277" w:customStyle="1">
    <w:name w:val="ListLabel 277"/>
    <w:qFormat/>
    <w:rPr>
      <w:rFonts w:cs="OpenSymbol"/>
    </w:rPr>
  </w:style>
  <w:style w:type="character" w:styleId="ListLabel278" w:customStyle="1">
    <w:name w:val="ListLabel 278"/>
    <w:qFormat/>
    <w:rPr>
      <w:rFonts w:cs="OpenSymbol"/>
    </w:rPr>
  </w:style>
  <w:style w:type="character" w:styleId="ListLabel279" w:customStyle="1">
    <w:name w:val="ListLabel 279"/>
    <w:qFormat/>
    <w:rPr>
      <w:rFonts w:cs="OpenSymbol"/>
    </w:rPr>
  </w:style>
  <w:style w:type="character" w:styleId="ListLabel280" w:customStyle="1">
    <w:name w:val="ListLabel 280"/>
    <w:qFormat/>
    <w:rPr>
      <w:rFonts w:cs="OpenSymbol"/>
    </w:rPr>
  </w:style>
  <w:style w:type="character" w:styleId="ListLabel281" w:customStyle="1">
    <w:name w:val="ListLabel 281"/>
    <w:qFormat/>
    <w:rPr>
      <w:rFonts w:cs="OpenSymbol"/>
    </w:rPr>
  </w:style>
  <w:style w:type="character" w:styleId="ListLabel282" w:customStyle="1">
    <w:name w:val="ListLabel 282"/>
    <w:qFormat/>
    <w:rPr>
      <w:rFonts w:cs="OpenSymbol"/>
    </w:rPr>
  </w:style>
  <w:style w:type="character" w:styleId="ListLabel283" w:customStyle="1">
    <w:name w:val="ListLabel 283"/>
    <w:qFormat/>
    <w:rPr>
      <w:rFonts w:cs="OpenSymbol"/>
    </w:rPr>
  </w:style>
  <w:style w:type="character" w:styleId="ListLabel284" w:customStyle="1">
    <w:name w:val="ListLabel 284"/>
    <w:qFormat/>
    <w:rPr>
      <w:rFonts w:cs="OpenSymbol"/>
    </w:rPr>
  </w:style>
  <w:style w:type="character" w:styleId="ListLabel285" w:customStyle="1">
    <w:name w:val="ListLabel 285"/>
    <w:qFormat/>
    <w:rPr>
      <w:rFonts w:ascii="Arial" w:hAnsi="Arial" w:cs="OpenSymbol"/>
      <w:b w:val="false"/>
      <w:sz w:val="24"/>
    </w:rPr>
  </w:style>
  <w:style w:type="character" w:styleId="ListLabel286" w:customStyle="1">
    <w:name w:val="ListLabel 286"/>
    <w:qFormat/>
    <w:rPr>
      <w:rFonts w:cs="OpenSymbol"/>
    </w:rPr>
  </w:style>
  <w:style w:type="character" w:styleId="ListLabel287" w:customStyle="1">
    <w:name w:val="ListLabel 287"/>
    <w:qFormat/>
    <w:rPr>
      <w:rFonts w:cs="OpenSymbol"/>
    </w:rPr>
  </w:style>
  <w:style w:type="character" w:styleId="ListLabel288" w:customStyle="1">
    <w:name w:val="ListLabel 288"/>
    <w:qFormat/>
    <w:rPr>
      <w:rFonts w:cs="OpenSymbol"/>
    </w:rPr>
  </w:style>
  <w:style w:type="character" w:styleId="ListLabel289" w:customStyle="1">
    <w:name w:val="ListLabel 289"/>
    <w:qFormat/>
    <w:rPr>
      <w:rFonts w:cs="OpenSymbol"/>
    </w:rPr>
  </w:style>
  <w:style w:type="character" w:styleId="ListLabel290" w:customStyle="1">
    <w:name w:val="ListLabel 290"/>
    <w:qFormat/>
    <w:rPr>
      <w:rFonts w:cs="OpenSymbol"/>
    </w:rPr>
  </w:style>
  <w:style w:type="character" w:styleId="ListLabel291" w:customStyle="1">
    <w:name w:val="ListLabel 291"/>
    <w:qFormat/>
    <w:rPr>
      <w:rFonts w:cs="OpenSymbol"/>
    </w:rPr>
  </w:style>
  <w:style w:type="character" w:styleId="ListLabel292" w:customStyle="1">
    <w:name w:val="ListLabel 292"/>
    <w:qFormat/>
    <w:rPr>
      <w:rFonts w:cs="OpenSymbol"/>
    </w:rPr>
  </w:style>
  <w:style w:type="character" w:styleId="ListLabel293" w:customStyle="1">
    <w:name w:val="ListLabel 293"/>
    <w:qFormat/>
    <w:rPr>
      <w:rFonts w:cs="OpenSymbol"/>
    </w:rPr>
  </w:style>
  <w:style w:type="character" w:styleId="ListLabel294" w:customStyle="1">
    <w:name w:val="ListLabel 294"/>
    <w:qFormat/>
    <w:rPr>
      <w:rFonts w:ascii="Arial" w:hAnsi="Arial" w:cs="OpenSymbol"/>
      <w:b w:val="false"/>
      <w:sz w:val="24"/>
    </w:rPr>
  </w:style>
  <w:style w:type="character" w:styleId="ListLabel295" w:customStyle="1">
    <w:name w:val="ListLabel 295"/>
    <w:qFormat/>
    <w:rPr>
      <w:rFonts w:cs="OpenSymbol"/>
    </w:rPr>
  </w:style>
  <w:style w:type="character" w:styleId="ListLabel296" w:customStyle="1">
    <w:name w:val="ListLabel 296"/>
    <w:qFormat/>
    <w:rPr>
      <w:rFonts w:cs="OpenSymbol"/>
    </w:rPr>
  </w:style>
  <w:style w:type="character" w:styleId="ListLabel297" w:customStyle="1">
    <w:name w:val="ListLabel 297"/>
    <w:qFormat/>
    <w:rPr>
      <w:rFonts w:cs="OpenSymbol"/>
    </w:rPr>
  </w:style>
  <w:style w:type="character" w:styleId="ListLabel298" w:customStyle="1">
    <w:name w:val="ListLabel 298"/>
    <w:qFormat/>
    <w:rPr>
      <w:rFonts w:cs="OpenSymbol"/>
    </w:rPr>
  </w:style>
  <w:style w:type="character" w:styleId="ListLabel299" w:customStyle="1">
    <w:name w:val="ListLabel 299"/>
    <w:qFormat/>
    <w:rPr>
      <w:rFonts w:cs="OpenSymbol"/>
    </w:rPr>
  </w:style>
  <w:style w:type="character" w:styleId="ListLabel300" w:customStyle="1">
    <w:name w:val="ListLabel 300"/>
    <w:qFormat/>
    <w:rPr>
      <w:rFonts w:cs="OpenSymbol"/>
    </w:rPr>
  </w:style>
  <w:style w:type="character" w:styleId="ListLabel301" w:customStyle="1">
    <w:name w:val="ListLabel 301"/>
    <w:qFormat/>
    <w:rPr>
      <w:rFonts w:cs="OpenSymbol"/>
    </w:rPr>
  </w:style>
  <w:style w:type="character" w:styleId="ListLabel302" w:customStyle="1">
    <w:name w:val="ListLabel 302"/>
    <w:qFormat/>
    <w:rPr>
      <w:rFonts w:cs="OpenSymbol"/>
    </w:rPr>
  </w:style>
  <w:style w:type="character" w:styleId="ListLabel303" w:customStyle="1">
    <w:name w:val="ListLabel 303"/>
    <w:qFormat/>
    <w:rPr>
      <w:rFonts w:ascii="Arial" w:hAnsi="Arial" w:cs="OpenSymbol"/>
      <w:b w:val="false"/>
      <w:sz w:val="24"/>
    </w:rPr>
  </w:style>
  <w:style w:type="character" w:styleId="ListLabel304" w:customStyle="1">
    <w:name w:val="ListLabel 304"/>
    <w:qFormat/>
    <w:rPr>
      <w:rFonts w:cs="OpenSymbol"/>
    </w:rPr>
  </w:style>
  <w:style w:type="character" w:styleId="ListLabel305" w:customStyle="1">
    <w:name w:val="ListLabel 305"/>
    <w:qFormat/>
    <w:rPr>
      <w:rFonts w:cs="OpenSymbol"/>
    </w:rPr>
  </w:style>
  <w:style w:type="character" w:styleId="ListLabel306" w:customStyle="1">
    <w:name w:val="ListLabel 306"/>
    <w:qFormat/>
    <w:rPr>
      <w:rFonts w:cs="OpenSymbol"/>
    </w:rPr>
  </w:style>
  <w:style w:type="character" w:styleId="ListLabel307" w:customStyle="1">
    <w:name w:val="ListLabel 307"/>
    <w:qFormat/>
    <w:rPr>
      <w:rFonts w:cs="OpenSymbol"/>
    </w:rPr>
  </w:style>
  <w:style w:type="character" w:styleId="ListLabel308" w:customStyle="1">
    <w:name w:val="ListLabel 308"/>
    <w:qFormat/>
    <w:rPr>
      <w:rFonts w:cs="OpenSymbol"/>
    </w:rPr>
  </w:style>
  <w:style w:type="character" w:styleId="ListLabel309" w:customStyle="1">
    <w:name w:val="ListLabel 309"/>
    <w:qFormat/>
    <w:rPr>
      <w:rFonts w:cs="OpenSymbol"/>
    </w:rPr>
  </w:style>
  <w:style w:type="character" w:styleId="ListLabel310" w:customStyle="1">
    <w:name w:val="ListLabel 310"/>
    <w:qFormat/>
    <w:rPr>
      <w:rFonts w:cs="OpenSymbol"/>
    </w:rPr>
  </w:style>
  <w:style w:type="character" w:styleId="ListLabel311" w:customStyle="1">
    <w:name w:val="ListLabel 311"/>
    <w:qFormat/>
    <w:rPr>
      <w:rFonts w:cs="OpenSymbol"/>
    </w:rPr>
  </w:style>
  <w:style w:type="character" w:styleId="ListLabel312" w:customStyle="1">
    <w:name w:val="ListLabel 312"/>
    <w:qFormat/>
    <w:rPr>
      <w:rFonts w:cs="OpenSymbol"/>
    </w:rPr>
  </w:style>
  <w:style w:type="character" w:styleId="ListLabel313" w:customStyle="1">
    <w:name w:val="ListLabel 313"/>
    <w:qFormat/>
    <w:rPr>
      <w:rFonts w:cs="OpenSymbol"/>
    </w:rPr>
  </w:style>
  <w:style w:type="character" w:styleId="ListLabel314" w:customStyle="1">
    <w:name w:val="ListLabel 314"/>
    <w:qFormat/>
    <w:rPr>
      <w:rFonts w:cs="OpenSymbol"/>
    </w:rPr>
  </w:style>
  <w:style w:type="character" w:styleId="ListLabel315" w:customStyle="1">
    <w:name w:val="ListLabel 315"/>
    <w:qFormat/>
    <w:rPr>
      <w:rFonts w:cs="OpenSymbol"/>
    </w:rPr>
  </w:style>
  <w:style w:type="character" w:styleId="ListLabel316" w:customStyle="1">
    <w:name w:val="ListLabel 316"/>
    <w:qFormat/>
    <w:rPr>
      <w:rFonts w:cs="OpenSymbol"/>
    </w:rPr>
  </w:style>
  <w:style w:type="character" w:styleId="ListLabel317" w:customStyle="1">
    <w:name w:val="ListLabel 317"/>
    <w:qFormat/>
    <w:rPr>
      <w:rFonts w:cs="OpenSymbol"/>
    </w:rPr>
  </w:style>
  <w:style w:type="character" w:styleId="ListLabel318" w:customStyle="1">
    <w:name w:val="ListLabel 318"/>
    <w:qFormat/>
    <w:rPr>
      <w:rFonts w:cs="OpenSymbol"/>
    </w:rPr>
  </w:style>
  <w:style w:type="character" w:styleId="ListLabel319" w:customStyle="1">
    <w:name w:val="ListLabel 319"/>
    <w:qFormat/>
    <w:rPr>
      <w:rFonts w:cs="OpenSymbol"/>
    </w:rPr>
  </w:style>
  <w:style w:type="character" w:styleId="ListLabel320" w:customStyle="1">
    <w:name w:val="ListLabel 320"/>
    <w:qFormat/>
    <w:rPr>
      <w:rFonts w:cs="OpenSymbol"/>
    </w:rPr>
  </w:style>
  <w:style w:type="character" w:styleId="ListLabel321" w:customStyle="1">
    <w:name w:val="ListLabel 321"/>
    <w:qFormat/>
    <w:rPr>
      <w:rFonts w:cs="OpenSymbol"/>
    </w:rPr>
  </w:style>
  <w:style w:type="character" w:styleId="ListLabel322" w:customStyle="1">
    <w:name w:val="ListLabel 322"/>
    <w:qFormat/>
    <w:rPr>
      <w:rFonts w:cs="OpenSymbol"/>
    </w:rPr>
  </w:style>
  <w:style w:type="character" w:styleId="ListLabel323" w:customStyle="1">
    <w:name w:val="ListLabel 323"/>
    <w:qFormat/>
    <w:rPr>
      <w:rFonts w:cs="OpenSymbol"/>
    </w:rPr>
  </w:style>
  <w:style w:type="character" w:styleId="ListLabel324" w:customStyle="1">
    <w:name w:val="ListLabel 324"/>
    <w:qFormat/>
    <w:rPr>
      <w:rFonts w:cs="OpenSymbol"/>
    </w:rPr>
  </w:style>
  <w:style w:type="character" w:styleId="ListLabel325" w:customStyle="1">
    <w:name w:val="ListLabel 325"/>
    <w:qFormat/>
    <w:rPr>
      <w:rFonts w:cs="OpenSymbol"/>
    </w:rPr>
  </w:style>
  <w:style w:type="character" w:styleId="ListLabel326" w:customStyle="1">
    <w:name w:val="ListLabel 326"/>
    <w:qFormat/>
    <w:rPr>
      <w:rFonts w:cs="OpenSymbol"/>
    </w:rPr>
  </w:style>
  <w:style w:type="character" w:styleId="ListLabel327" w:customStyle="1">
    <w:name w:val="ListLabel 327"/>
    <w:qFormat/>
    <w:rPr>
      <w:rFonts w:cs="OpenSymbol"/>
    </w:rPr>
  </w:style>
  <w:style w:type="character" w:styleId="ListLabel328" w:customStyle="1">
    <w:name w:val="ListLabel 328"/>
    <w:qFormat/>
    <w:rPr>
      <w:rFonts w:cs="OpenSymbol"/>
    </w:rPr>
  </w:style>
  <w:style w:type="character" w:styleId="ListLabel329" w:customStyle="1">
    <w:name w:val="ListLabel 329"/>
    <w:qFormat/>
    <w:rPr>
      <w:rFonts w:cs="OpenSymbol"/>
    </w:rPr>
  </w:style>
  <w:style w:type="character" w:styleId="ListLabel330" w:customStyle="1">
    <w:name w:val="ListLabel 330"/>
    <w:qFormat/>
    <w:rPr>
      <w:rFonts w:cs="OpenSymbol"/>
    </w:rPr>
  </w:style>
  <w:style w:type="character" w:styleId="ListLabel331" w:customStyle="1">
    <w:name w:val="ListLabel 331"/>
    <w:qFormat/>
    <w:rPr>
      <w:rFonts w:cs="OpenSymbol"/>
    </w:rPr>
  </w:style>
  <w:style w:type="character" w:styleId="ListLabel332" w:customStyle="1">
    <w:name w:val="ListLabel 332"/>
    <w:qFormat/>
    <w:rPr>
      <w:rFonts w:cs="OpenSymbol"/>
    </w:rPr>
  </w:style>
  <w:style w:type="character" w:styleId="ListLabel333" w:customStyle="1">
    <w:name w:val="ListLabel 333"/>
    <w:qFormat/>
    <w:rPr>
      <w:rFonts w:cs="OpenSymbol"/>
    </w:rPr>
  </w:style>
  <w:style w:type="character" w:styleId="ListLabel334" w:customStyle="1">
    <w:name w:val="ListLabel 334"/>
    <w:qFormat/>
    <w:rPr>
      <w:rFonts w:cs="OpenSymbol"/>
    </w:rPr>
  </w:style>
  <w:style w:type="character" w:styleId="ListLabel335" w:customStyle="1">
    <w:name w:val="ListLabel 335"/>
    <w:qFormat/>
    <w:rPr>
      <w:rFonts w:cs="OpenSymbol"/>
    </w:rPr>
  </w:style>
  <w:style w:type="character" w:styleId="ListLabel336" w:customStyle="1">
    <w:name w:val="ListLabel 336"/>
    <w:qFormat/>
    <w:rPr>
      <w:rFonts w:cs="OpenSymbol"/>
    </w:rPr>
  </w:style>
  <w:style w:type="character" w:styleId="ListLabel337" w:customStyle="1">
    <w:name w:val="ListLabel 337"/>
    <w:qFormat/>
    <w:rPr>
      <w:rFonts w:cs="OpenSymbol"/>
    </w:rPr>
  </w:style>
  <w:style w:type="character" w:styleId="ListLabel338" w:customStyle="1">
    <w:name w:val="ListLabel 338"/>
    <w:qFormat/>
    <w:rPr>
      <w:rFonts w:cs="OpenSymbol"/>
    </w:rPr>
  </w:style>
  <w:style w:type="character" w:styleId="ListLabel339" w:customStyle="1">
    <w:name w:val="ListLabel 339"/>
    <w:qFormat/>
    <w:rPr>
      <w:rFonts w:cs="OpenSymbol"/>
    </w:rPr>
  </w:style>
  <w:style w:type="character" w:styleId="ListLabel340" w:customStyle="1">
    <w:name w:val="ListLabel 340"/>
    <w:qFormat/>
    <w:rPr>
      <w:rFonts w:cs="OpenSymbol"/>
    </w:rPr>
  </w:style>
  <w:style w:type="character" w:styleId="ListLabel341" w:customStyle="1">
    <w:name w:val="ListLabel 341"/>
    <w:qFormat/>
    <w:rPr>
      <w:rFonts w:cs="OpenSymbol"/>
    </w:rPr>
  </w:style>
  <w:style w:type="character" w:styleId="ListLabel342" w:customStyle="1">
    <w:name w:val="ListLabel 342"/>
    <w:qFormat/>
    <w:rPr>
      <w:rFonts w:cs="OpenSymbol"/>
    </w:rPr>
  </w:style>
  <w:style w:type="character" w:styleId="ListLabel343" w:customStyle="1">
    <w:name w:val="ListLabel 343"/>
    <w:qFormat/>
    <w:rPr>
      <w:rFonts w:cs="OpenSymbol"/>
    </w:rPr>
  </w:style>
  <w:style w:type="character" w:styleId="ListLabel344" w:customStyle="1">
    <w:name w:val="ListLabel 344"/>
    <w:qFormat/>
    <w:rPr>
      <w:rFonts w:cs="OpenSymbol"/>
    </w:rPr>
  </w:style>
  <w:style w:type="character" w:styleId="ListLabel345" w:customStyle="1">
    <w:name w:val="ListLabel 345"/>
    <w:qFormat/>
    <w:rPr>
      <w:rFonts w:cs="OpenSymbol"/>
    </w:rPr>
  </w:style>
  <w:style w:type="character" w:styleId="ListLabel346" w:customStyle="1">
    <w:name w:val="ListLabel 346"/>
    <w:qFormat/>
    <w:rPr>
      <w:rFonts w:cs="OpenSymbol"/>
    </w:rPr>
  </w:style>
  <w:style w:type="character" w:styleId="ListLabel347" w:customStyle="1">
    <w:name w:val="ListLabel 347"/>
    <w:qFormat/>
    <w:rPr>
      <w:rFonts w:cs="OpenSymbol"/>
    </w:rPr>
  </w:style>
  <w:style w:type="character" w:styleId="ListLabel348" w:customStyle="1">
    <w:name w:val="ListLabel 348"/>
    <w:qFormat/>
    <w:rPr>
      <w:rFonts w:cs="OpenSymbol"/>
    </w:rPr>
  </w:style>
  <w:style w:type="character" w:styleId="ListLabel349" w:customStyle="1">
    <w:name w:val="ListLabel 349"/>
    <w:qFormat/>
    <w:rPr>
      <w:rFonts w:cs="OpenSymbol"/>
    </w:rPr>
  </w:style>
  <w:style w:type="character" w:styleId="ListLabel350" w:customStyle="1">
    <w:name w:val="ListLabel 350"/>
    <w:qFormat/>
    <w:rPr>
      <w:rFonts w:cs="OpenSymbol"/>
    </w:rPr>
  </w:style>
  <w:style w:type="character" w:styleId="ListLabel351" w:customStyle="1">
    <w:name w:val="ListLabel 351"/>
    <w:qFormat/>
    <w:rPr>
      <w:rFonts w:cs="OpenSymbol"/>
    </w:rPr>
  </w:style>
  <w:style w:type="character" w:styleId="ListLabel352" w:customStyle="1">
    <w:name w:val="ListLabel 352"/>
    <w:qFormat/>
    <w:rPr>
      <w:rFonts w:cs="OpenSymbol"/>
    </w:rPr>
  </w:style>
  <w:style w:type="character" w:styleId="ListLabel353" w:customStyle="1">
    <w:name w:val="ListLabel 353"/>
    <w:qFormat/>
    <w:rPr>
      <w:rFonts w:cs="OpenSymbol"/>
    </w:rPr>
  </w:style>
  <w:style w:type="character" w:styleId="ListLabel354" w:customStyle="1">
    <w:name w:val="ListLabel 354"/>
    <w:qFormat/>
    <w:rPr>
      <w:rFonts w:cs="OpenSymbol"/>
    </w:rPr>
  </w:style>
  <w:style w:type="character" w:styleId="ListLabel355" w:customStyle="1">
    <w:name w:val="ListLabel 355"/>
    <w:qFormat/>
    <w:rPr>
      <w:rFonts w:cs="OpenSymbol"/>
    </w:rPr>
  </w:style>
  <w:style w:type="character" w:styleId="ListLabel356" w:customStyle="1">
    <w:name w:val="ListLabel 356"/>
    <w:qFormat/>
    <w:rPr>
      <w:rFonts w:cs="OpenSymbol"/>
    </w:rPr>
  </w:style>
  <w:style w:type="character" w:styleId="ListLabel357" w:customStyle="1">
    <w:name w:val="ListLabel 357"/>
    <w:qFormat/>
    <w:rPr>
      <w:rFonts w:cs="OpenSymbol"/>
    </w:rPr>
  </w:style>
  <w:style w:type="character" w:styleId="ListLabel358" w:customStyle="1">
    <w:name w:val="ListLabel 358"/>
    <w:qFormat/>
    <w:rPr>
      <w:rFonts w:cs="OpenSymbol"/>
    </w:rPr>
  </w:style>
  <w:style w:type="character" w:styleId="ListLabel359" w:customStyle="1">
    <w:name w:val="ListLabel 359"/>
    <w:qFormat/>
    <w:rPr>
      <w:rFonts w:cs="OpenSymbol"/>
    </w:rPr>
  </w:style>
  <w:style w:type="character" w:styleId="ListLabel360" w:customStyle="1">
    <w:name w:val="ListLabel 360"/>
    <w:qFormat/>
    <w:rPr>
      <w:rFonts w:cs="OpenSymbol"/>
    </w:rPr>
  </w:style>
  <w:style w:type="character" w:styleId="ListLabel361" w:customStyle="1">
    <w:name w:val="ListLabel 361"/>
    <w:qFormat/>
    <w:rPr>
      <w:rFonts w:cs="OpenSymbol"/>
    </w:rPr>
  </w:style>
  <w:style w:type="character" w:styleId="ListLabel362" w:customStyle="1">
    <w:name w:val="ListLabel 362"/>
    <w:qFormat/>
    <w:rPr>
      <w:rFonts w:cs="OpenSymbol"/>
    </w:rPr>
  </w:style>
  <w:style w:type="character" w:styleId="ListLabel363" w:customStyle="1">
    <w:name w:val="ListLabel 363"/>
    <w:qFormat/>
    <w:rPr>
      <w:rFonts w:cs="OpenSymbol"/>
    </w:rPr>
  </w:style>
  <w:style w:type="character" w:styleId="ListLabel364" w:customStyle="1">
    <w:name w:val="ListLabel 364"/>
    <w:qFormat/>
    <w:rPr>
      <w:rFonts w:cs="OpenSymbol"/>
    </w:rPr>
  </w:style>
  <w:style w:type="character" w:styleId="ListLabel365" w:customStyle="1">
    <w:name w:val="ListLabel 365"/>
    <w:qFormat/>
    <w:rPr>
      <w:rFonts w:cs="OpenSymbol"/>
    </w:rPr>
  </w:style>
  <w:style w:type="character" w:styleId="ListLabel366" w:customStyle="1">
    <w:name w:val="ListLabel 366"/>
    <w:qFormat/>
    <w:rPr>
      <w:rFonts w:cs="OpenSymbol"/>
    </w:rPr>
  </w:style>
  <w:style w:type="character" w:styleId="ListLabel367" w:customStyle="1">
    <w:name w:val="ListLabel 367"/>
    <w:qFormat/>
    <w:rPr>
      <w:rFonts w:cs="OpenSymbol"/>
    </w:rPr>
  </w:style>
  <w:style w:type="character" w:styleId="ListLabel368" w:customStyle="1">
    <w:name w:val="ListLabel 368"/>
    <w:qFormat/>
    <w:rPr>
      <w:rFonts w:cs="OpenSymbol"/>
    </w:rPr>
  </w:style>
  <w:style w:type="character" w:styleId="ListLabel369" w:customStyle="1">
    <w:name w:val="ListLabel 369"/>
    <w:qFormat/>
    <w:rPr>
      <w:rFonts w:cs="OpenSymbol"/>
    </w:rPr>
  </w:style>
  <w:style w:type="character" w:styleId="ListLabel370" w:customStyle="1">
    <w:name w:val="ListLabel 370"/>
    <w:qFormat/>
    <w:rPr>
      <w:rFonts w:cs="OpenSymbol"/>
    </w:rPr>
  </w:style>
  <w:style w:type="character" w:styleId="ListLabel371" w:customStyle="1">
    <w:name w:val="ListLabel 371"/>
    <w:qFormat/>
    <w:rPr>
      <w:rFonts w:cs="OpenSymbol"/>
    </w:rPr>
  </w:style>
  <w:style w:type="character" w:styleId="ListLabel372" w:customStyle="1">
    <w:name w:val="ListLabel 372"/>
    <w:qFormat/>
    <w:rPr>
      <w:rFonts w:cs="OpenSymbol"/>
    </w:rPr>
  </w:style>
  <w:style w:type="character" w:styleId="ListLabel373" w:customStyle="1">
    <w:name w:val="ListLabel 373"/>
    <w:qFormat/>
    <w:rPr>
      <w:rFonts w:cs="OpenSymbol"/>
    </w:rPr>
  </w:style>
  <w:style w:type="character" w:styleId="ListLabel374" w:customStyle="1">
    <w:name w:val="ListLabel 374"/>
    <w:qFormat/>
    <w:rPr>
      <w:rFonts w:cs="OpenSymbol"/>
    </w:rPr>
  </w:style>
  <w:style w:type="character" w:styleId="ListLabel375" w:customStyle="1">
    <w:name w:val="ListLabel 375"/>
    <w:qFormat/>
    <w:rPr>
      <w:rFonts w:cs="OpenSymbol"/>
    </w:rPr>
  </w:style>
  <w:style w:type="character" w:styleId="ListLabel376" w:customStyle="1">
    <w:name w:val="ListLabel 376"/>
    <w:qFormat/>
    <w:rPr>
      <w:rFonts w:ascii="Arial" w:hAnsi="Arial" w:cs="OpenSymbol"/>
      <w:b w:val="false"/>
      <w:sz w:val="24"/>
    </w:rPr>
  </w:style>
  <w:style w:type="character" w:styleId="ListLabel377" w:customStyle="1">
    <w:name w:val="ListLabel 377"/>
    <w:qFormat/>
    <w:rPr>
      <w:rFonts w:cs="OpenSymbol"/>
    </w:rPr>
  </w:style>
  <w:style w:type="character" w:styleId="ListLabel378" w:customStyle="1">
    <w:name w:val="ListLabel 378"/>
    <w:qFormat/>
    <w:rPr>
      <w:rFonts w:cs="OpenSymbol"/>
    </w:rPr>
  </w:style>
  <w:style w:type="character" w:styleId="ListLabel379" w:customStyle="1">
    <w:name w:val="ListLabel 379"/>
    <w:qFormat/>
    <w:rPr>
      <w:rFonts w:cs="OpenSymbol"/>
    </w:rPr>
  </w:style>
  <w:style w:type="character" w:styleId="ListLabel380" w:customStyle="1">
    <w:name w:val="ListLabel 380"/>
    <w:qFormat/>
    <w:rPr>
      <w:rFonts w:cs="OpenSymbol"/>
    </w:rPr>
  </w:style>
  <w:style w:type="character" w:styleId="ListLabel381" w:customStyle="1">
    <w:name w:val="ListLabel 381"/>
    <w:qFormat/>
    <w:rPr>
      <w:rFonts w:cs="OpenSymbol"/>
    </w:rPr>
  </w:style>
  <w:style w:type="character" w:styleId="ListLabel382" w:customStyle="1">
    <w:name w:val="ListLabel 382"/>
    <w:qFormat/>
    <w:rPr>
      <w:rFonts w:cs="OpenSymbol"/>
    </w:rPr>
  </w:style>
  <w:style w:type="character" w:styleId="ListLabel383" w:customStyle="1">
    <w:name w:val="ListLabel 383"/>
    <w:qFormat/>
    <w:rPr>
      <w:rFonts w:cs="OpenSymbol"/>
    </w:rPr>
  </w:style>
  <w:style w:type="character" w:styleId="ListLabel384" w:customStyle="1">
    <w:name w:val="ListLabel 384"/>
    <w:qFormat/>
    <w:rPr>
      <w:rFonts w:cs="OpenSymbol"/>
    </w:rPr>
  </w:style>
  <w:style w:type="character" w:styleId="ListLabel385" w:customStyle="1">
    <w:name w:val="ListLabel 385"/>
    <w:qFormat/>
    <w:rPr>
      <w:rFonts w:ascii="Arial" w:hAnsi="Arial" w:cs="OpenSymbol"/>
      <w:b w:val="false"/>
      <w:sz w:val="24"/>
    </w:rPr>
  </w:style>
  <w:style w:type="character" w:styleId="ListLabel386" w:customStyle="1">
    <w:name w:val="ListLabel 386"/>
    <w:qFormat/>
    <w:rPr>
      <w:rFonts w:cs="OpenSymbol"/>
    </w:rPr>
  </w:style>
  <w:style w:type="character" w:styleId="ListLabel387" w:customStyle="1">
    <w:name w:val="ListLabel 387"/>
    <w:qFormat/>
    <w:rPr>
      <w:rFonts w:cs="OpenSymbol"/>
    </w:rPr>
  </w:style>
  <w:style w:type="character" w:styleId="ListLabel388" w:customStyle="1">
    <w:name w:val="ListLabel 388"/>
    <w:qFormat/>
    <w:rPr>
      <w:rFonts w:cs="OpenSymbol"/>
    </w:rPr>
  </w:style>
  <w:style w:type="character" w:styleId="ListLabel389" w:customStyle="1">
    <w:name w:val="ListLabel 389"/>
    <w:qFormat/>
    <w:rPr>
      <w:rFonts w:cs="OpenSymbol"/>
    </w:rPr>
  </w:style>
  <w:style w:type="character" w:styleId="ListLabel390" w:customStyle="1">
    <w:name w:val="ListLabel 390"/>
    <w:qFormat/>
    <w:rPr>
      <w:rFonts w:cs="OpenSymbol"/>
    </w:rPr>
  </w:style>
  <w:style w:type="character" w:styleId="ListLabel391" w:customStyle="1">
    <w:name w:val="ListLabel 391"/>
    <w:qFormat/>
    <w:rPr>
      <w:rFonts w:cs="OpenSymbol"/>
    </w:rPr>
  </w:style>
  <w:style w:type="character" w:styleId="ListLabel392" w:customStyle="1">
    <w:name w:val="ListLabel 392"/>
    <w:qFormat/>
    <w:rPr>
      <w:rFonts w:cs="OpenSymbol"/>
    </w:rPr>
  </w:style>
  <w:style w:type="character" w:styleId="ListLabel393" w:customStyle="1">
    <w:name w:val="ListLabel 393"/>
    <w:qFormat/>
    <w:rPr>
      <w:rFonts w:cs="OpenSymbol"/>
    </w:rPr>
  </w:style>
  <w:style w:type="character" w:styleId="ListLabel394" w:customStyle="1">
    <w:name w:val="ListLabel 394"/>
    <w:qFormat/>
    <w:rPr>
      <w:rFonts w:ascii="Arial" w:hAnsi="Arial" w:cs="Wingdings"/>
      <w:b w:val="false"/>
      <w:sz w:val="24"/>
    </w:rPr>
  </w:style>
  <w:style w:type="character" w:styleId="ListLabel395" w:customStyle="1">
    <w:name w:val="ListLabel 395"/>
    <w:qFormat/>
    <w:rPr>
      <w:rFonts w:cs="Wingdings"/>
    </w:rPr>
  </w:style>
  <w:style w:type="character" w:styleId="ListLabel396" w:customStyle="1">
    <w:name w:val="ListLabel 396"/>
    <w:qFormat/>
    <w:rPr>
      <w:rFonts w:cs="Wingdings"/>
    </w:rPr>
  </w:style>
  <w:style w:type="character" w:styleId="ListLabel397" w:customStyle="1">
    <w:name w:val="ListLabel 397"/>
    <w:qFormat/>
    <w:rPr>
      <w:rFonts w:cs="Wingdings"/>
    </w:rPr>
  </w:style>
  <w:style w:type="character" w:styleId="ListLabel398" w:customStyle="1">
    <w:name w:val="ListLabel 398"/>
    <w:qFormat/>
    <w:rPr>
      <w:rFonts w:cs="Wingdings"/>
    </w:rPr>
  </w:style>
  <w:style w:type="character" w:styleId="ListLabel399" w:customStyle="1">
    <w:name w:val="ListLabel 399"/>
    <w:qFormat/>
    <w:rPr>
      <w:rFonts w:cs="Wingdings"/>
    </w:rPr>
  </w:style>
  <w:style w:type="character" w:styleId="ListLabel400" w:customStyle="1">
    <w:name w:val="ListLabel 400"/>
    <w:qFormat/>
    <w:rPr>
      <w:rFonts w:cs="Wingdings"/>
    </w:rPr>
  </w:style>
  <w:style w:type="character" w:styleId="ListLabel401" w:customStyle="1">
    <w:name w:val="ListLabel 401"/>
    <w:qFormat/>
    <w:rPr>
      <w:rFonts w:cs="Wingdings"/>
    </w:rPr>
  </w:style>
  <w:style w:type="character" w:styleId="ListLabel402" w:customStyle="1">
    <w:name w:val="ListLabel 402"/>
    <w:qFormat/>
    <w:rPr>
      <w:rFonts w:cs="Wingdings"/>
    </w:rPr>
  </w:style>
  <w:style w:type="character" w:styleId="ListLabel403" w:customStyle="1">
    <w:name w:val="ListLabel 403"/>
    <w:qFormat/>
    <w:rPr>
      <w:rFonts w:ascii="Arial" w:hAnsi="Arial" w:cs="Symbol"/>
      <w:b w:val="false"/>
      <w:sz w:val="24"/>
    </w:rPr>
  </w:style>
  <w:style w:type="character" w:styleId="ListLabel404" w:customStyle="1">
    <w:name w:val="ListLabel 404"/>
    <w:qFormat/>
    <w:rPr>
      <w:rFonts w:cs="Symbol"/>
    </w:rPr>
  </w:style>
  <w:style w:type="character" w:styleId="ListLabel405" w:customStyle="1">
    <w:name w:val="ListLabel 405"/>
    <w:qFormat/>
    <w:rPr>
      <w:rFonts w:cs="Symbol"/>
    </w:rPr>
  </w:style>
  <w:style w:type="character" w:styleId="ListLabel406" w:customStyle="1">
    <w:name w:val="ListLabel 406"/>
    <w:qFormat/>
    <w:rPr>
      <w:rFonts w:cs="Symbol"/>
    </w:rPr>
  </w:style>
  <w:style w:type="character" w:styleId="ListLabel407" w:customStyle="1">
    <w:name w:val="ListLabel 407"/>
    <w:qFormat/>
    <w:rPr>
      <w:rFonts w:cs="Symbol"/>
    </w:rPr>
  </w:style>
  <w:style w:type="character" w:styleId="ListLabel408" w:customStyle="1">
    <w:name w:val="ListLabel 408"/>
    <w:qFormat/>
    <w:rPr>
      <w:rFonts w:cs="Symbol"/>
    </w:rPr>
  </w:style>
  <w:style w:type="character" w:styleId="ListLabel409" w:customStyle="1">
    <w:name w:val="ListLabel 409"/>
    <w:qFormat/>
    <w:rPr>
      <w:rFonts w:cs="Symbol"/>
    </w:rPr>
  </w:style>
  <w:style w:type="character" w:styleId="ListLabel410" w:customStyle="1">
    <w:name w:val="ListLabel 410"/>
    <w:qFormat/>
    <w:rPr>
      <w:rFonts w:cs="Symbol"/>
    </w:rPr>
  </w:style>
  <w:style w:type="character" w:styleId="ListLabel411" w:customStyle="1">
    <w:name w:val="ListLabel 411"/>
    <w:qFormat/>
    <w:rPr>
      <w:rFonts w:cs="Symbol"/>
    </w:rPr>
  </w:style>
  <w:style w:type="character" w:styleId="ListLabel412" w:customStyle="1">
    <w:name w:val="ListLabel 412"/>
    <w:qFormat/>
    <w:rPr>
      <w:rFonts w:ascii="Arial" w:hAnsi="Arial" w:cs="Wingdings"/>
      <w:b w:val="false"/>
      <w:sz w:val="24"/>
    </w:rPr>
  </w:style>
  <w:style w:type="character" w:styleId="ListLabel413" w:customStyle="1">
    <w:name w:val="ListLabel 413"/>
    <w:qFormat/>
    <w:rPr>
      <w:rFonts w:cs="Wingdings"/>
    </w:rPr>
  </w:style>
  <w:style w:type="character" w:styleId="ListLabel414" w:customStyle="1">
    <w:name w:val="ListLabel 414"/>
    <w:qFormat/>
    <w:rPr>
      <w:rFonts w:cs="Wingdings"/>
    </w:rPr>
  </w:style>
  <w:style w:type="character" w:styleId="ListLabel415" w:customStyle="1">
    <w:name w:val="ListLabel 415"/>
    <w:qFormat/>
    <w:rPr>
      <w:rFonts w:cs="Wingdings"/>
    </w:rPr>
  </w:style>
  <w:style w:type="character" w:styleId="ListLabel416" w:customStyle="1">
    <w:name w:val="ListLabel 416"/>
    <w:qFormat/>
    <w:rPr>
      <w:rFonts w:cs="Wingdings"/>
    </w:rPr>
  </w:style>
  <w:style w:type="character" w:styleId="ListLabel417" w:customStyle="1">
    <w:name w:val="ListLabel 417"/>
    <w:qFormat/>
    <w:rPr>
      <w:rFonts w:cs="Wingdings"/>
    </w:rPr>
  </w:style>
  <w:style w:type="character" w:styleId="ListLabel418" w:customStyle="1">
    <w:name w:val="ListLabel 418"/>
    <w:qFormat/>
    <w:rPr>
      <w:rFonts w:cs="Wingdings"/>
    </w:rPr>
  </w:style>
  <w:style w:type="character" w:styleId="ListLabel419" w:customStyle="1">
    <w:name w:val="ListLabel 419"/>
    <w:qFormat/>
    <w:rPr>
      <w:rFonts w:cs="Wingdings"/>
    </w:rPr>
  </w:style>
  <w:style w:type="character" w:styleId="ListLabel420" w:customStyle="1">
    <w:name w:val="ListLabel 420"/>
    <w:qFormat/>
    <w:rPr>
      <w:rFonts w:cs="Wingdings"/>
    </w:rPr>
  </w:style>
  <w:style w:type="character" w:styleId="ListLabel421" w:customStyle="1">
    <w:name w:val="ListLabel 421"/>
    <w:qFormat/>
    <w:rPr>
      <w:rFonts w:cs="OpenSymbol"/>
    </w:rPr>
  </w:style>
  <w:style w:type="character" w:styleId="ListLabel422" w:customStyle="1">
    <w:name w:val="ListLabel 422"/>
    <w:qFormat/>
    <w:rPr>
      <w:rFonts w:cs="OpenSymbol"/>
    </w:rPr>
  </w:style>
  <w:style w:type="character" w:styleId="ListLabel423" w:customStyle="1">
    <w:name w:val="ListLabel 423"/>
    <w:qFormat/>
    <w:rPr>
      <w:rFonts w:cs="OpenSymbol"/>
    </w:rPr>
  </w:style>
  <w:style w:type="character" w:styleId="ListLabel424" w:customStyle="1">
    <w:name w:val="ListLabel 424"/>
    <w:qFormat/>
    <w:rPr>
      <w:rFonts w:cs="OpenSymbol"/>
    </w:rPr>
  </w:style>
  <w:style w:type="character" w:styleId="ListLabel425" w:customStyle="1">
    <w:name w:val="ListLabel 425"/>
    <w:qFormat/>
    <w:rPr>
      <w:rFonts w:cs="OpenSymbol"/>
    </w:rPr>
  </w:style>
  <w:style w:type="character" w:styleId="ListLabel426" w:customStyle="1">
    <w:name w:val="ListLabel 426"/>
    <w:qFormat/>
    <w:rPr>
      <w:rFonts w:cs="OpenSymbol"/>
    </w:rPr>
  </w:style>
  <w:style w:type="character" w:styleId="ListLabel427" w:customStyle="1">
    <w:name w:val="ListLabel 427"/>
    <w:qFormat/>
    <w:rPr>
      <w:rFonts w:cs="OpenSymbol"/>
    </w:rPr>
  </w:style>
  <w:style w:type="character" w:styleId="ListLabel428" w:customStyle="1">
    <w:name w:val="ListLabel 428"/>
    <w:qFormat/>
    <w:rPr>
      <w:rFonts w:cs="OpenSymbol"/>
    </w:rPr>
  </w:style>
  <w:style w:type="character" w:styleId="ListLabel429" w:customStyle="1">
    <w:name w:val="ListLabel 429"/>
    <w:qFormat/>
    <w:rPr>
      <w:rFonts w:cs="OpenSymbol"/>
    </w:rPr>
  </w:style>
  <w:style w:type="character" w:styleId="ListLabel430" w:customStyle="1">
    <w:name w:val="ListLabel 430"/>
    <w:qFormat/>
    <w:rPr>
      <w:rFonts w:cs="OpenSymbol"/>
    </w:rPr>
  </w:style>
  <w:style w:type="character" w:styleId="ListLabel431" w:customStyle="1">
    <w:name w:val="ListLabel 431"/>
    <w:qFormat/>
    <w:rPr>
      <w:rFonts w:cs="OpenSymbol"/>
    </w:rPr>
  </w:style>
  <w:style w:type="character" w:styleId="ListLabel432" w:customStyle="1">
    <w:name w:val="ListLabel 432"/>
    <w:qFormat/>
    <w:rPr>
      <w:rFonts w:cs="OpenSymbol"/>
    </w:rPr>
  </w:style>
  <w:style w:type="character" w:styleId="ListLabel433" w:customStyle="1">
    <w:name w:val="ListLabel 433"/>
    <w:qFormat/>
    <w:rPr>
      <w:rFonts w:cs="OpenSymbol"/>
    </w:rPr>
  </w:style>
  <w:style w:type="character" w:styleId="ListLabel434" w:customStyle="1">
    <w:name w:val="ListLabel 434"/>
    <w:qFormat/>
    <w:rPr>
      <w:rFonts w:cs="OpenSymbol"/>
    </w:rPr>
  </w:style>
  <w:style w:type="character" w:styleId="ListLabel435" w:customStyle="1">
    <w:name w:val="ListLabel 435"/>
    <w:qFormat/>
    <w:rPr>
      <w:rFonts w:cs="OpenSymbol"/>
    </w:rPr>
  </w:style>
  <w:style w:type="character" w:styleId="ListLabel436" w:customStyle="1">
    <w:name w:val="ListLabel 436"/>
    <w:qFormat/>
    <w:rPr>
      <w:rFonts w:cs="OpenSymbol"/>
    </w:rPr>
  </w:style>
  <w:style w:type="character" w:styleId="ListLabel437" w:customStyle="1">
    <w:name w:val="ListLabel 437"/>
    <w:qFormat/>
    <w:rPr>
      <w:rFonts w:cs="OpenSymbol"/>
    </w:rPr>
  </w:style>
  <w:style w:type="character" w:styleId="ListLabel438" w:customStyle="1">
    <w:name w:val="ListLabel 438"/>
    <w:qFormat/>
    <w:rPr>
      <w:rFonts w:cs="OpenSymbol"/>
    </w:rPr>
  </w:style>
  <w:style w:type="character" w:styleId="ListLabel439" w:customStyle="1">
    <w:name w:val="ListLabel 439"/>
    <w:qFormat/>
    <w:rPr>
      <w:rFonts w:cs="OpenSymbol"/>
    </w:rPr>
  </w:style>
  <w:style w:type="character" w:styleId="ListLabel440" w:customStyle="1">
    <w:name w:val="ListLabel 440"/>
    <w:qFormat/>
    <w:rPr>
      <w:rFonts w:cs="OpenSymbol"/>
    </w:rPr>
  </w:style>
  <w:style w:type="character" w:styleId="ListLabel441" w:customStyle="1">
    <w:name w:val="ListLabel 441"/>
    <w:qFormat/>
    <w:rPr>
      <w:rFonts w:cs="OpenSymbol"/>
    </w:rPr>
  </w:style>
  <w:style w:type="character" w:styleId="ListLabel442" w:customStyle="1">
    <w:name w:val="ListLabel 442"/>
    <w:qFormat/>
    <w:rPr>
      <w:rFonts w:cs="OpenSymbol"/>
    </w:rPr>
  </w:style>
  <w:style w:type="character" w:styleId="ListLabel443" w:customStyle="1">
    <w:name w:val="ListLabel 443"/>
    <w:qFormat/>
    <w:rPr>
      <w:rFonts w:cs="OpenSymbol"/>
    </w:rPr>
  </w:style>
  <w:style w:type="character" w:styleId="ListLabel444" w:customStyle="1">
    <w:name w:val="ListLabel 444"/>
    <w:qFormat/>
    <w:rPr>
      <w:rFonts w:cs="OpenSymbol"/>
    </w:rPr>
  </w:style>
  <w:style w:type="character" w:styleId="ListLabel445" w:customStyle="1">
    <w:name w:val="ListLabel 445"/>
    <w:qFormat/>
    <w:rPr>
      <w:rFonts w:cs="OpenSymbol"/>
    </w:rPr>
  </w:style>
  <w:style w:type="character" w:styleId="ListLabel446" w:customStyle="1">
    <w:name w:val="ListLabel 446"/>
    <w:qFormat/>
    <w:rPr>
      <w:rFonts w:ascii="Arial" w:hAnsi="Arial" w:cs="Wingdings"/>
      <w:b w:val="false"/>
      <w:sz w:val="24"/>
    </w:rPr>
  </w:style>
  <w:style w:type="character" w:styleId="ListLabel447" w:customStyle="1">
    <w:name w:val="ListLabel 447"/>
    <w:qFormat/>
    <w:rPr>
      <w:rFonts w:cs="OpenSymbol"/>
    </w:rPr>
  </w:style>
  <w:style w:type="character" w:styleId="ListLabel448" w:customStyle="1">
    <w:name w:val="ListLabel 448"/>
    <w:qFormat/>
    <w:rPr>
      <w:rFonts w:cs="OpenSymbol"/>
    </w:rPr>
  </w:style>
  <w:style w:type="character" w:styleId="ListLabel449" w:customStyle="1">
    <w:name w:val="ListLabel 449"/>
    <w:qFormat/>
    <w:rPr>
      <w:rFonts w:cs="OpenSymbol"/>
    </w:rPr>
  </w:style>
  <w:style w:type="character" w:styleId="ListLabel450" w:customStyle="1">
    <w:name w:val="ListLabel 450"/>
    <w:qFormat/>
    <w:rPr>
      <w:rFonts w:cs="OpenSymbol"/>
    </w:rPr>
  </w:style>
  <w:style w:type="character" w:styleId="ListLabel451" w:customStyle="1">
    <w:name w:val="ListLabel 451"/>
    <w:qFormat/>
    <w:rPr>
      <w:rFonts w:cs="OpenSymbol"/>
    </w:rPr>
  </w:style>
  <w:style w:type="character" w:styleId="ListLabel452" w:customStyle="1">
    <w:name w:val="ListLabel 452"/>
    <w:qFormat/>
    <w:rPr>
      <w:rFonts w:ascii="Arial" w:hAnsi="Arial" w:cs="OpenSymbol"/>
      <w:b w:val="false"/>
      <w:sz w:val="24"/>
    </w:rPr>
  </w:style>
  <w:style w:type="character" w:styleId="ListLabel453" w:customStyle="1">
    <w:name w:val="ListLabel 453"/>
    <w:qFormat/>
    <w:rPr>
      <w:rFonts w:cs="OpenSymbol"/>
    </w:rPr>
  </w:style>
  <w:style w:type="character" w:styleId="ListLabel454" w:customStyle="1">
    <w:name w:val="ListLabel 454"/>
    <w:qFormat/>
    <w:rPr>
      <w:rFonts w:cs="OpenSymbol"/>
    </w:rPr>
  </w:style>
  <w:style w:type="character" w:styleId="ListLabel455" w:customStyle="1">
    <w:name w:val="ListLabel 455"/>
    <w:qFormat/>
    <w:rPr>
      <w:rFonts w:cs="OpenSymbol"/>
    </w:rPr>
  </w:style>
  <w:style w:type="character" w:styleId="ListLabel456" w:customStyle="1">
    <w:name w:val="ListLabel 456"/>
    <w:qFormat/>
    <w:rPr>
      <w:rFonts w:cs="OpenSymbol"/>
    </w:rPr>
  </w:style>
  <w:style w:type="character" w:styleId="ListLabel457" w:customStyle="1">
    <w:name w:val="ListLabel 457"/>
    <w:qFormat/>
    <w:rPr>
      <w:rFonts w:cs="OpenSymbol"/>
    </w:rPr>
  </w:style>
  <w:style w:type="character" w:styleId="ListLabel458" w:customStyle="1">
    <w:name w:val="ListLabel 458"/>
    <w:qFormat/>
    <w:rPr>
      <w:rFonts w:cs="OpenSymbol"/>
    </w:rPr>
  </w:style>
  <w:style w:type="character" w:styleId="ListLabel459" w:customStyle="1">
    <w:name w:val="ListLabel 459"/>
    <w:qFormat/>
    <w:rPr>
      <w:rFonts w:cs="OpenSymbol"/>
    </w:rPr>
  </w:style>
  <w:style w:type="character" w:styleId="ListLabel460" w:customStyle="1">
    <w:name w:val="ListLabel 460"/>
    <w:qFormat/>
    <w:rPr>
      <w:rFonts w:cs="OpenSymbol"/>
    </w:rPr>
  </w:style>
  <w:style w:type="character" w:styleId="ListLabel461" w:customStyle="1">
    <w:name w:val="ListLabel 461"/>
    <w:qFormat/>
    <w:rPr>
      <w:rFonts w:ascii="Arial" w:hAnsi="Arial" w:cs="OpenSymbol"/>
      <w:b w:val="false"/>
      <w:sz w:val="24"/>
    </w:rPr>
  </w:style>
  <w:style w:type="character" w:styleId="ListLabel462" w:customStyle="1">
    <w:name w:val="ListLabel 462"/>
    <w:qFormat/>
    <w:rPr>
      <w:rFonts w:cs="OpenSymbol"/>
    </w:rPr>
  </w:style>
  <w:style w:type="character" w:styleId="ListLabel463" w:customStyle="1">
    <w:name w:val="ListLabel 463"/>
    <w:qFormat/>
    <w:rPr>
      <w:rFonts w:cs="OpenSymbol"/>
    </w:rPr>
  </w:style>
  <w:style w:type="character" w:styleId="ListLabel464" w:customStyle="1">
    <w:name w:val="ListLabel 464"/>
    <w:qFormat/>
    <w:rPr>
      <w:rFonts w:cs="OpenSymbol"/>
    </w:rPr>
  </w:style>
  <w:style w:type="character" w:styleId="ListLabel465" w:customStyle="1">
    <w:name w:val="ListLabel 465"/>
    <w:qFormat/>
    <w:rPr>
      <w:rFonts w:cs="OpenSymbol"/>
    </w:rPr>
  </w:style>
  <w:style w:type="character" w:styleId="ListLabel466" w:customStyle="1">
    <w:name w:val="ListLabel 466"/>
    <w:qFormat/>
    <w:rPr>
      <w:rFonts w:cs="OpenSymbol"/>
    </w:rPr>
  </w:style>
  <w:style w:type="character" w:styleId="ListLabel467" w:customStyle="1">
    <w:name w:val="ListLabel 467"/>
    <w:qFormat/>
    <w:rPr>
      <w:rFonts w:cs="OpenSymbol"/>
    </w:rPr>
  </w:style>
  <w:style w:type="character" w:styleId="ListLabel468" w:customStyle="1">
    <w:name w:val="ListLabel 468"/>
    <w:qFormat/>
    <w:rPr>
      <w:rFonts w:cs="OpenSymbol"/>
    </w:rPr>
  </w:style>
  <w:style w:type="character" w:styleId="ListLabel469" w:customStyle="1">
    <w:name w:val="ListLabel 469"/>
    <w:qFormat/>
    <w:rPr>
      <w:rFonts w:cs="OpenSymbol"/>
    </w:rPr>
  </w:style>
  <w:style w:type="character" w:styleId="ListLabel470" w:customStyle="1">
    <w:name w:val="ListLabel 470"/>
    <w:qFormat/>
    <w:rPr>
      <w:rFonts w:cs="OpenSymbol"/>
    </w:rPr>
  </w:style>
  <w:style w:type="character" w:styleId="ListLabel471" w:customStyle="1">
    <w:name w:val="ListLabel 471"/>
    <w:qFormat/>
    <w:rPr>
      <w:rFonts w:cs="OpenSymbol"/>
    </w:rPr>
  </w:style>
  <w:style w:type="character" w:styleId="ListLabel472" w:customStyle="1">
    <w:name w:val="ListLabel 472"/>
    <w:qFormat/>
    <w:rPr>
      <w:rFonts w:cs="OpenSymbol"/>
    </w:rPr>
  </w:style>
  <w:style w:type="character" w:styleId="ListLabel473" w:customStyle="1">
    <w:name w:val="ListLabel 473"/>
    <w:qFormat/>
    <w:rPr>
      <w:rFonts w:cs="OpenSymbol"/>
    </w:rPr>
  </w:style>
  <w:style w:type="character" w:styleId="ListLabel474" w:customStyle="1">
    <w:name w:val="ListLabel 474"/>
    <w:qFormat/>
    <w:rPr>
      <w:rFonts w:cs="OpenSymbol"/>
    </w:rPr>
  </w:style>
  <w:style w:type="character" w:styleId="ListLabel475" w:customStyle="1">
    <w:name w:val="ListLabel 475"/>
    <w:qFormat/>
    <w:rPr>
      <w:rFonts w:cs="OpenSymbol"/>
    </w:rPr>
  </w:style>
  <w:style w:type="character" w:styleId="ListLabel476" w:customStyle="1">
    <w:name w:val="ListLabel 476"/>
    <w:qFormat/>
    <w:rPr>
      <w:rFonts w:cs="OpenSymbol"/>
    </w:rPr>
  </w:style>
  <w:style w:type="character" w:styleId="ListLabel477" w:customStyle="1">
    <w:name w:val="ListLabel 477"/>
    <w:qFormat/>
    <w:rPr>
      <w:rFonts w:cs="OpenSymbol"/>
    </w:rPr>
  </w:style>
  <w:style w:type="character" w:styleId="ListLabel478" w:customStyle="1">
    <w:name w:val="ListLabel 478"/>
    <w:qFormat/>
    <w:rPr>
      <w:rFonts w:cs="OpenSymbol"/>
    </w:rPr>
  </w:style>
  <w:style w:type="character" w:styleId="ListLabel479" w:customStyle="1">
    <w:name w:val="ListLabel 479"/>
    <w:qFormat/>
    <w:rPr>
      <w:rFonts w:cs="OpenSymbol"/>
    </w:rPr>
  </w:style>
  <w:style w:type="character" w:styleId="ListLabel480" w:customStyle="1">
    <w:name w:val="ListLabel 480"/>
    <w:qFormat/>
    <w:rPr>
      <w:rFonts w:cs="OpenSymbol"/>
    </w:rPr>
  </w:style>
  <w:style w:type="character" w:styleId="ListLabel481" w:customStyle="1">
    <w:name w:val="ListLabel 481"/>
    <w:qFormat/>
    <w:rPr>
      <w:rFonts w:cs="OpenSymbol"/>
    </w:rPr>
  </w:style>
  <w:style w:type="character" w:styleId="ListLabel482" w:customStyle="1">
    <w:name w:val="ListLabel 482"/>
    <w:qFormat/>
    <w:rPr>
      <w:rFonts w:cs="OpenSymbol"/>
    </w:rPr>
  </w:style>
  <w:style w:type="character" w:styleId="ListLabel483" w:customStyle="1">
    <w:name w:val="ListLabel 483"/>
    <w:qFormat/>
    <w:rPr>
      <w:rFonts w:cs="OpenSymbol"/>
    </w:rPr>
  </w:style>
  <w:style w:type="character" w:styleId="ListLabel484" w:customStyle="1">
    <w:name w:val="ListLabel 484"/>
    <w:qFormat/>
    <w:rPr>
      <w:rFonts w:cs="OpenSymbol"/>
    </w:rPr>
  </w:style>
  <w:style w:type="character" w:styleId="ListLabel485" w:customStyle="1">
    <w:name w:val="ListLabel 485"/>
    <w:qFormat/>
    <w:rPr>
      <w:rFonts w:cs="OpenSymbol"/>
    </w:rPr>
  </w:style>
  <w:style w:type="character" w:styleId="ListLabel486" w:customStyle="1">
    <w:name w:val="ListLabel 486"/>
    <w:qFormat/>
    <w:rPr>
      <w:rFonts w:cs="OpenSymbol"/>
    </w:rPr>
  </w:style>
  <w:style w:type="character" w:styleId="ListLabel487" w:customStyle="1">
    <w:name w:val="ListLabel 487"/>
    <w:qFormat/>
    <w:rPr>
      <w:rFonts w:cs="OpenSymbol"/>
    </w:rPr>
  </w:style>
  <w:style w:type="character" w:styleId="ListLabel488" w:customStyle="1">
    <w:name w:val="ListLabel 488"/>
    <w:qFormat/>
    <w:rPr>
      <w:rFonts w:cs="OpenSymbol"/>
    </w:rPr>
  </w:style>
  <w:style w:type="character" w:styleId="ListLabel489" w:customStyle="1">
    <w:name w:val="ListLabel 489"/>
    <w:qFormat/>
    <w:rPr>
      <w:rFonts w:cs="OpenSymbol"/>
    </w:rPr>
  </w:style>
  <w:style w:type="character" w:styleId="ListLabel490" w:customStyle="1">
    <w:name w:val="ListLabel 490"/>
    <w:qFormat/>
    <w:rPr>
      <w:rFonts w:cs="OpenSymbol"/>
    </w:rPr>
  </w:style>
  <w:style w:type="character" w:styleId="ListLabel491" w:customStyle="1">
    <w:name w:val="ListLabel 491"/>
    <w:qFormat/>
    <w:rPr>
      <w:rFonts w:cs="OpenSymbol"/>
    </w:rPr>
  </w:style>
  <w:style w:type="character" w:styleId="ListLabel492" w:customStyle="1">
    <w:name w:val="ListLabel 492"/>
    <w:qFormat/>
    <w:rPr>
      <w:rFonts w:cs="OpenSymbol"/>
    </w:rPr>
  </w:style>
  <w:style w:type="character" w:styleId="ListLabel493" w:customStyle="1">
    <w:name w:val="ListLabel 493"/>
    <w:qFormat/>
    <w:rPr>
      <w:rFonts w:cs="OpenSymbol"/>
    </w:rPr>
  </w:style>
  <w:style w:type="character" w:styleId="ListLabel494" w:customStyle="1">
    <w:name w:val="ListLabel 494"/>
    <w:qFormat/>
    <w:rPr>
      <w:rFonts w:cs="OpenSymbol"/>
    </w:rPr>
  </w:style>
  <w:style w:type="character" w:styleId="ListLabel495" w:customStyle="1">
    <w:name w:val="ListLabel 495"/>
    <w:qFormat/>
    <w:rPr>
      <w:rFonts w:cs="OpenSymbol"/>
    </w:rPr>
  </w:style>
  <w:style w:type="character" w:styleId="ListLabel496" w:customStyle="1">
    <w:name w:val="ListLabel 496"/>
    <w:qFormat/>
    <w:rPr>
      <w:rFonts w:cs="OpenSymbol"/>
    </w:rPr>
  </w:style>
  <w:style w:type="character" w:styleId="ListLabel497" w:customStyle="1">
    <w:name w:val="ListLabel 497"/>
    <w:qFormat/>
    <w:rPr>
      <w:rFonts w:cs="OpenSymbol"/>
    </w:rPr>
  </w:style>
  <w:style w:type="character" w:styleId="ListLabel498" w:customStyle="1">
    <w:name w:val="ListLabel 498"/>
    <w:qFormat/>
    <w:rPr>
      <w:rFonts w:cs="OpenSymbol"/>
    </w:rPr>
  </w:style>
  <w:style w:type="character" w:styleId="ListLabel499" w:customStyle="1">
    <w:name w:val="ListLabel 499"/>
    <w:qFormat/>
    <w:rPr>
      <w:rFonts w:cs="OpenSymbol"/>
    </w:rPr>
  </w:style>
  <w:style w:type="character" w:styleId="ListLabel500" w:customStyle="1">
    <w:name w:val="ListLabel 500"/>
    <w:qFormat/>
    <w:rPr>
      <w:rFonts w:cs="OpenSymbol"/>
    </w:rPr>
  </w:style>
  <w:style w:type="character" w:styleId="ListLabel501" w:customStyle="1">
    <w:name w:val="ListLabel 501"/>
    <w:qFormat/>
    <w:rPr>
      <w:rFonts w:cs="OpenSymbol"/>
    </w:rPr>
  </w:style>
  <w:style w:type="character" w:styleId="ListLabel502" w:customStyle="1">
    <w:name w:val="ListLabel 502"/>
    <w:qFormat/>
    <w:rPr>
      <w:rFonts w:cs="OpenSymbol"/>
    </w:rPr>
  </w:style>
  <w:style w:type="character" w:styleId="ListLabel503" w:customStyle="1">
    <w:name w:val="ListLabel 503"/>
    <w:qFormat/>
    <w:rPr>
      <w:rFonts w:cs="OpenSymbol"/>
    </w:rPr>
  </w:style>
  <w:style w:type="character" w:styleId="ListLabel504" w:customStyle="1">
    <w:name w:val="ListLabel 504"/>
    <w:qFormat/>
    <w:rPr>
      <w:rFonts w:cs="OpenSymbol"/>
    </w:rPr>
  </w:style>
  <w:style w:type="character" w:styleId="ListLabel505" w:customStyle="1">
    <w:name w:val="ListLabel 505"/>
    <w:qFormat/>
    <w:rPr>
      <w:rFonts w:cs="OpenSymbol"/>
    </w:rPr>
  </w:style>
  <w:style w:type="character" w:styleId="Pagenumber">
    <w:name w:val="page number"/>
    <w:uiPriority w:val="99"/>
    <w:qFormat/>
    <w:semiHidden/>
    <w:unhideWhenUsed/>
    <w:rsid w:val="00323a3a"/>
    <w:basedOn w:val="DefaultParagraphFont"/>
    <w:rPr/>
  </w:style>
  <w:style w:type="character" w:styleId="Ttulo4Car" w:customStyle="1">
    <w:name w:val="Título 4 Car"/>
    <w:uiPriority w:val="9"/>
    <w:qFormat/>
    <w:link w:val="Ttulo4"/>
    <w:rsid w:val="007d48b3"/>
    <w:basedOn w:val="DefaultParagraphFont"/>
    <w:rPr>
      <w:rFonts w:ascii="Times New Roman" w:hAnsi="Times New Roman" w:eastAsia="Times New Roman" w:cs="Times New Roman"/>
      <w:b/>
      <w:bCs/>
      <w:sz w:val="24"/>
      <w:lang w:eastAsia="en-US" w:bidi="ar-SA"/>
    </w:rPr>
  </w:style>
  <w:style w:type="character" w:styleId="ListLabel506">
    <w:name w:val="ListLabel 506"/>
    <w:qFormat/>
    <w:rPr>
      <w:rFonts w:cs="OpenSymbol"/>
    </w:rPr>
  </w:style>
  <w:style w:type="character" w:styleId="ListLabel507">
    <w:name w:val="ListLabel 507"/>
    <w:qFormat/>
    <w:rPr>
      <w:rFonts w:cs="OpenSymbol"/>
    </w:rPr>
  </w:style>
  <w:style w:type="character" w:styleId="ListLabel508">
    <w:name w:val="ListLabel 508"/>
    <w:qFormat/>
    <w:rPr>
      <w:rFonts w:cs="OpenSymbol"/>
    </w:rPr>
  </w:style>
  <w:style w:type="character" w:styleId="ListLabel509">
    <w:name w:val="ListLabel 509"/>
    <w:qFormat/>
    <w:rPr>
      <w:rFonts w:cs="OpenSymbol"/>
    </w:rPr>
  </w:style>
  <w:style w:type="character" w:styleId="ListLabel510">
    <w:name w:val="ListLabel 510"/>
    <w:qFormat/>
    <w:rPr>
      <w:rFonts w:cs="OpenSymbol"/>
    </w:rPr>
  </w:style>
  <w:style w:type="character" w:styleId="ListLabel511">
    <w:name w:val="ListLabel 511"/>
    <w:qFormat/>
    <w:rPr>
      <w:rFonts w:cs="OpenSymbol"/>
    </w:rPr>
  </w:style>
  <w:style w:type="character" w:styleId="ListLabel512">
    <w:name w:val="ListLabel 512"/>
    <w:qFormat/>
    <w:rPr>
      <w:rFonts w:cs="OpenSymbol"/>
    </w:rPr>
  </w:style>
  <w:style w:type="character" w:styleId="ListLabel513">
    <w:name w:val="ListLabel 513"/>
    <w:qFormat/>
    <w:rPr>
      <w:rFonts w:cs="OpenSymbol"/>
    </w:rPr>
  </w:style>
  <w:style w:type="character" w:styleId="ListLabel514">
    <w:name w:val="ListLabel 514"/>
    <w:qFormat/>
    <w:rPr>
      <w:rFonts w:cs="OpenSymbol"/>
    </w:rPr>
  </w:style>
  <w:style w:type="character" w:styleId="ListLabel515">
    <w:name w:val="ListLabel 515"/>
    <w:qFormat/>
    <w:rPr>
      <w:rFonts w:cs="Symbol"/>
    </w:rPr>
  </w:style>
  <w:style w:type="character" w:styleId="ListLabel516">
    <w:name w:val="ListLabel 516"/>
    <w:qFormat/>
    <w:rPr>
      <w:rFonts w:cs="Courier New"/>
    </w:rPr>
  </w:style>
  <w:style w:type="character" w:styleId="ListLabel517">
    <w:name w:val="ListLabel 517"/>
    <w:qFormat/>
    <w:rPr>
      <w:rFonts w:cs="Wingdings"/>
    </w:rPr>
  </w:style>
  <w:style w:type="character" w:styleId="ListLabel518">
    <w:name w:val="ListLabel 518"/>
    <w:qFormat/>
    <w:rPr>
      <w:rFonts w:cs="Symbol"/>
    </w:rPr>
  </w:style>
  <w:style w:type="character" w:styleId="ListLabel519">
    <w:name w:val="ListLabel 519"/>
    <w:qFormat/>
    <w:rPr>
      <w:rFonts w:cs="Courier New"/>
    </w:rPr>
  </w:style>
  <w:style w:type="character" w:styleId="ListLabel520">
    <w:name w:val="ListLabel 520"/>
    <w:qFormat/>
    <w:rPr>
      <w:rFonts w:cs="Wingdings"/>
    </w:rPr>
  </w:style>
  <w:style w:type="character" w:styleId="ListLabel521">
    <w:name w:val="ListLabel 521"/>
    <w:qFormat/>
    <w:rPr>
      <w:rFonts w:cs="Symbol"/>
    </w:rPr>
  </w:style>
  <w:style w:type="character" w:styleId="ListLabel522">
    <w:name w:val="ListLabel 522"/>
    <w:qFormat/>
    <w:rPr>
      <w:rFonts w:cs="Courier New"/>
    </w:rPr>
  </w:style>
  <w:style w:type="character" w:styleId="ListLabel523">
    <w:name w:val="ListLabel 523"/>
    <w:qFormat/>
    <w:rPr>
      <w:rFonts w:cs="Wingdings"/>
    </w:rPr>
  </w:style>
  <w:style w:type="character" w:styleId="ListLabel524">
    <w:name w:val="ListLabel 524"/>
    <w:qFormat/>
    <w:rPr>
      <w:rFonts w:eastAsia="SimSun" w:cs="Arial"/>
    </w:rPr>
  </w:style>
  <w:style w:type="character" w:styleId="ListLabel525">
    <w:name w:val="ListLabel 525"/>
    <w:qFormat/>
    <w:rPr>
      <w:rFonts w:eastAsia="SimSun" w:cs="Arial"/>
    </w:rPr>
  </w:style>
  <w:style w:type="character" w:styleId="ListLabel526">
    <w:name w:val="ListLabel 526"/>
    <w:qFormat/>
    <w:rPr>
      <w:rFonts w:cs="Wingdings"/>
    </w:rPr>
  </w:style>
  <w:style w:type="character" w:styleId="ListLabel527">
    <w:name w:val="ListLabel 527"/>
    <w:qFormat/>
    <w:rPr>
      <w:rFonts w:cs="Symbol"/>
    </w:rPr>
  </w:style>
  <w:style w:type="character" w:styleId="ListLabel528">
    <w:name w:val="ListLabel 528"/>
    <w:qFormat/>
    <w:rPr>
      <w:rFonts w:cs="Courier New"/>
    </w:rPr>
  </w:style>
  <w:style w:type="character" w:styleId="ListLabel529">
    <w:name w:val="ListLabel 529"/>
    <w:qFormat/>
    <w:rPr>
      <w:rFonts w:cs="Wingdings"/>
    </w:rPr>
  </w:style>
  <w:style w:type="character" w:styleId="ListLabel530">
    <w:name w:val="ListLabel 530"/>
    <w:qFormat/>
    <w:rPr>
      <w:rFonts w:cs="Symbol"/>
    </w:rPr>
  </w:style>
  <w:style w:type="character" w:styleId="ListLabel531">
    <w:name w:val="ListLabel 531"/>
    <w:qFormat/>
    <w:rPr>
      <w:rFonts w:cs="Courier New"/>
    </w:rPr>
  </w:style>
  <w:style w:type="character" w:styleId="ListLabel532">
    <w:name w:val="ListLabel 532"/>
    <w:qFormat/>
    <w:rPr>
      <w:rFonts w:cs="Wingdings"/>
    </w:rPr>
  </w:style>
  <w:style w:type="character" w:styleId="ListLabel533">
    <w:name w:val="ListLabel 533"/>
    <w:qFormat/>
    <w:rPr>
      <w:rFonts w:eastAsia="SimSun" w:cs="Arial"/>
    </w:rPr>
  </w:style>
  <w:style w:type="character" w:styleId="ListLabel534">
    <w:name w:val="ListLabel 534"/>
    <w:qFormat/>
    <w:rPr>
      <w:rFonts w:cs="Courier New"/>
    </w:rPr>
  </w:style>
  <w:style w:type="character" w:styleId="ListLabel535">
    <w:name w:val="ListLabel 535"/>
    <w:qFormat/>
    <w:rPr>
      <w:rFonts w:cs="Wingdings"/>
    </w:rPr>
  </w:style>
  <w:style w:type="character" w:styleId="ListLabel536">
    <w:name w:val="ListLabel 536"/>
    <w:qFormat/>
    <w:rPr>
      <w:rFonts w:cs="Symbol"/>
    </w:rPr>
  </w:style>
  <w:style w:type="character" w:styleId="ListLabel537">
    <w:name w:val="ListLabel 537"/>
    <w:qFormat/>
    <w:rPr>
      <w:rFonts w:cs="Courier New"/>
    </w:rPr>
  </w:style>
  <w:style w:type="character" w:styleId="ListLabel538">
    <w:name w:val="ListLabel 538"/>
    <w:qFormat/>
    <w:rPr>
      <w:rFonts w:cs="Wingdings"/>
    </w:rPr>
  </w:style>
  <w:style w:type="character" w:styleId="ListLabel539">
    <w:name w:val="ListLabel 539"/>
    <w:qFormat/>
    <w:rPr>
      <w:rFonts w:cs="Symbol"/>
    </w:rPr>
  </w:style>
  <w:style w:type="character" w:styleId="ListLabel540">
    <w:name w:val="ListLabel 540"/>
    <w:qFormat/>
    <w:rPr>
      <w:rFonts w:cs="Courier New"/>
    </w:rPr>
  </w:style>
  <w:style w:type="character" w:styleId="ListLabel541">
    <w:name w:val="ListLabel 541"/>
    <w:qFormat/>
    <w:rPr>
      <w:rFonts w:cs="Wingdings"/>
    </w:rPr>
  </w:style>
  <w:style w:type="character" w:styleId="ListLabel542">
    <w:name w:val="ListLabel 542"/>
    <w:qFormat/>
    <w:rPr>
      <w:rFonts w:eastAsia="SimSun" w:cs="Arial"/>
    </w:rPr>
  </w:style>
  <w:style w:type="character" w:styleId="ListLabel543">
    <w:name w:val="ListLabel 543"/>
    <w:qFormat/>
    <w:rPr>
      <w:rFonts w:cs="Courier New"/>
    </w:rPr>
  </w:style>
  <w:style w:type="character" w:styleId="ListLabel544">
    <w:name w:val="ListLabel 544"/>
    <w:qFormat/>
    <w:rPr>
      <w:rFonts w:cs="Wingdings"/>
    </w:rPr>
  </w:style>
  <w:style w:type="character" w:styleId="ListLabel545">
    <w:name w:val="ListLabel 545"/>
    <w:qFormat/>
    <w:rPr>
      <w:rFonts w:cs="Symbol"/>
    </w:rPr>
  </w:style>
  <w:style w:type="character" w:styleId="ListLabel546">
    <w:name w:val="ListLabel 546"/>
    <w:qFormat/>
    <w:rPr>
      <w:rFonts w:cs="Courier New"/>
    </w:rPr>
  </w:style>
  <w:style w:type="character" w:styleId="ListLabel547">
    <w:name w:val="ListLabel 547"/>
    <w:qFormat/>
    <w:rPr>
      <w:rFonts w:cs="Wingdings"/>
    </w:rPr>
  </w:style>
  <w:style w:type="character" w:styleId="ListLabel548">
    <w:name w:val="ListLabel 548"/>
    <w:qFormat/>
    <w:rPr>
      <w:rFonts w:cs="Symbol"/>
    </w:rPr>
  </w:style>
  <w:style w:type="character" w:styleId="ListLabel549">
    <w:name w:val="ListLabel 549"/>
    <w:qFormat/>
    <w:rPr>
      <w:rFonts w:cs="Courier New"/>
    </w:rPr>
  </w:style>
  <w:style w:type="character" w:styleId="ListLabel550">
    <w:name w:val="ListLabel 550"/>
    <w:qFormat/>
    <w:rPr>
      <w:rFonts w:cs="Wingdings"/>
    </w:rPr>
  </w:style>
  <w:style w:type="character" w:styleId="ListLabel551">
    <w:name w:val="ListLabel 551"/>
    <w:qFormat/>
    <w:rPr>
      <w:rFonts w:eastAsia="SimSun" w:cs="Arial"/>
    </w:rPr>
  </w:style>
  <w:style w:type="character" w:styleId="ListLabel552">
    <w:name w:val="ListLabel 552"/>
    <w:qFormat/>
    <w:rPr>
      <w:rFonts w:cs="Courier New"/>
    </w:rPr>
  </w:style>
  <w:style w:type="character" w:styleId="ListLabel553">
    <w:name w:val="ListLabel 553"/>
    <w:qFormat/>
    <w:rPr>
      <w:rFonts w:cs="Wingdings"/>
    </w:rPr>
  </w:style>
  <w:style w:type="character" w:styleId="ListLabel554">
    <w:name w:val="ListLabel 554"/>
    <w:qFormat/>
    <w:rPr>
      <w:rFonts w:cs="Symbol"/>
    </w:rPr>
  </w:style>
  <w:style w:type="character" w:styleId="ListLabel555">
    <w:name w:val="ListLabel 555"/>
    <w:qFormat/>
    <w:rPr>
      <w:rFonts w:cs="Courier New"/>
    </w:rPr>
  </w:style>
  <w:style w:type="character" w:styleId="ListLabel556">
    <w:name w:val="ListLabel 556"/>
    <w:qFormat/>
    <w:rPr>
      <w:rFonts w:cs="Wingdings"/>
    </w:rPr>
  </w:style>
  <w:style w:type="character" w:styleId="ListLabel557">
    <w:name w:val="ListLabel 557"/>
    <w:qFormat/>
    <w:rPr>
      <w:rFonts w:cs="Symbol"/>
    </w:rPr>
  </w:style>
  <w:style w:type="character" w:styleId="ListLabel558">
    <w:name w:val="ListLabel 558"/>
    <w:qFormat/>
    <w:rPr>
      <w:rFonts w:cs="Courier New"/>
    </w:rPr>
  </w:style>
  <w:style w:type="character" w:styleId="ListLabel559">
    <w:name w:val="ListLabel 559"/>
    <w:qFormat/>
    <w:rPr>
      <w:rFonts w:cs="Wingdings"/>
    </w:rPr>
  </w:style>
  <w:style w:type="character" w:styleId="ListLabel560">
    <w:name w:val="ListLabel 560"/>
    <w:qFormat/>
    <w:rPr>
      <w:rFonts w:eastAsia="SimSun" w:cs="Arial"/>
    </w:rPr>
  </w:style>
  <w:style w:type="character" w:styleId="ListLabel561">
    <w:name w:val="ListLabel 561"/>
    <w:qFormat/>
    <w:rPr>
      <w:rFonts w:cs="Courier New"/>
    </w:rPr>
  </w:style>
  <w:style w:type="character" w:styleId="ListLabel562">
    <w:name w:val="ListLabel 562"/>
    <w:qFormat/>
    <w:rPr>
      <w:rFonts w:cs="Wingdings"/>
    </w:rPr>
  </w:style>
  <w:style w:type="character" w:styleId="ListLabel563">
    <w:name w:val="ListLabel 563"/>
    <w:qFormat/>
    <w:rPr>
      <w:rFonts w:cs="Symbol"/>
    </w:rPr>
  </w:style>
  <w:style w:type="character" w:styleId="ListLabel564">
    <w:name w:val="ListLabel 564"/>
    <w:qFormat/>
    <w:rPr>
      <w:rFonts w:cs="Courier New"/>
    </w:rPr>
  </w:style>
  <w:style w:type="character" w:styleId="ListLabel565">
    <w:name w:val="ListLabel 565"/>
    <w:qFormat/>
    <w:rPr>
      <w:rFonts w:cs="Wingdings"/>
    </w:rPr>
  </w:style>
  <w:style w:type="character" w:styleId="ListLabel566">
    <w:name w:val="ListLabel 566"/>
    <w:qFormat/>
    <w:rPr>
      <w:rFonts w:cs="Symbol"/>
    </w:rPr>
  </w:style>
  <w:style w:type="character" w:styleId="ListLabel567">
    <w:name w:val="ListLabel 567"/>
    <w:qFormat/>
    <w:rPr>
      <w:rFonts w:cs="Courier New"/>
    </w:rPr>
  </w:style>
  <w:style w:type="character" w:styleId="ListLabel568">
    <w:name w:val="ListLabel 568"/>
    <w:qFormat/>
    <w:rPr>
      <w:rFonts w:cs="Wingdings"/>
    </w:rPr>
  </w:style>
  <w:style w:type="character" w:styleId="ListLabel569">
    <w:name w:val="ListLabel 569"/>
    <w:qFormat/>
    <w:rPr>
      <w:rFonts w:eastAsia="SimSun" w:cs="Arial"/>
    </w:rPr>
  </w:style>
  <w:style w:type="character" w:styleId="ListLabel570">
    <w:name w:val="ListLabel 570"/>
    <w:qFormat/>
    <w:rPr>
      <w:rFonts w:cs="Courier New"/>
    </w:rPr>
  </w:style>
  <w:style w:type="character" w:styleId="ListLabel571">
    <w:name w:val="ListLabel 571"/>
    <w:qFormat/>
    <w:rPr>
      <w:rFonts w:cs="Wingdings"/>
    </w:rPr>
  </w:style>
  <w:style w:type="character" w:styleId="ListLabel572">
    <w:name w:val="ListLabel 572"/>
    <w:qFormat/>
    <w:rPr>
      <w:rFonts w:cs="Symbol"/>
    </w:rPr>
  </w:style>
  <w:style w:type="character" w:styleId="ListLabel573">
    <w:name w:val="ListLabel 573"/>
    <w:qFormat/>
    <w:rPr>
      <w:rFonts w:cs="Courier New"/>
    </w:rPr>
  </w:style>
  <w:style w:type="character" w:styleId="ListLabel574">
    <w:name w:val="ListLabel 574"/>
    <w:qFormat/>
    <w:rPr>
      <w:rFonts w:cs="Wingdings"/>
    </w:rPr>
  </w:style>
  <w:style w:type="character" w:styleId="ListLabel575">
    <w:name w:val="ListLabel 575"/>
    <w:qFormat/>
    <w:rPr>
      <w:rFonts w:cs="Symbol"/>
    </w:rPr>
  </w:style>
  <w:style w:type="character" w:styleId="ListLabel576">
    <w:name w:val="ListLabel 576"/>
    <w:qFormat/>
    <w:rPr>
      <w:rFonts w:cs="Courier New"/>
    </w:rPr>
  </w:style>
  <w:style w:type="character" w:styleId="ListLabel577">
    <w:name w:val="ListLabel 577"/>
    <w:qFormat/>
    <w:rPr>
      <w:rFonts w:cs="Wingdings"/>
    </w:rPr>
  </w:style>
  <w:style w:type="character" w:styleId="ListLabel578">
    <w:name w:val="ListLabel 578"/>
    <w:qFormat/>
    <w:rPr>
      <w:rFonts w:eastAsia="SimSun" w:cs="Arial"/>
    </w:rPr>
  </w:style>
  <w:style w:type="character" w:styleId="ListLabel579">
    <w:name w:val="ListLabel 579"/>
    <w:qFormat/>
    <w:rPr>
      <w:rFonts w:cs="Courier New"/>
    </w:rPr>
  </w:style>
  <w:style w:type="character" w:styleId="ListLabel580">
    <w:name w:val="ListLabel 580"/>
    <w:qFormat/>
    <w:rPr>
      <w:rFonts w:cs="Wingdings"/>
    </w:rPr>
  </w:style>
  <w:style w:type="character" w:styleId="ListLabel581">
    <w:name w:val="ListLabel 581"/>
    <w:qFormat/>
    <w:rPr>
      <w:rFonts w:cs="Symbol"/>
    </w:rPr>
  </w:style>
  <w:style w:type="character" w:styleId="ListLabel582">
    <w:name w:val="ListLabel 582"/>
    <w:qFormat/>
    <w:rPr>
      <w:rFonts w:cs="Courier New"/>
    </w:rPr>
  </w:style>
  <w:style w:type="character" w:styleId="ListLabel583">
    <w:name w:val="ListLabel 583"/>
    <w:qFormat/>
    <w:rPr>
      <w:rFonts w:cs="Wingdings"/>
    </w:rPr>
  </w:style>
  <w:style w:type="character" w:styleId="ListLabel584">
    <w:name w:val="ListLabel 584"/>
    <w:qFormat/>
    <w:rPr>
      <w:rFonts w:cs="Symbol"/>
    </w:rPr>
  </w:style>
  <w:style w:type="character" w:styleId="ListLabel585">
    <w:name w:val="ListLabel 585"/>
    <w:qFormat/>
    <w:rPr>
      <w:rFonts w:cs="Courier New"/>
    </w:rPr>
  </w:style>
  <w:style w:type="character" w:styleId="ListLabel586">
    <w:name w:val="ListLabel 586"/>
    <w:qFormat/>
    <w:rPr>
      <w:rFonts w:cs="Wingdings"/>
    </w:rPr>
  </w:style>
  <w:style w:type="character" w:styleId="ListLabel587">
    <w:name w:val="ListLabel 587"/>
    <w:qFormat/>
    <w:rPr>
      <w:rFonts w:eastAsia="SimSun" w:cs="Arial"/>
    </w:rPr>
  </w:style>
  <w:style w:type="character" w:styleId="ListLabel588">
    <w:name w:val="ListLabel 588"/>
    <w:qFormat/>
    <w:rPr>
      <w:rFonts w:cs="Courier New"/>
    </w:rPr>
  </w:style>
  <w:style w:type="character" w:styleId="ListLabel589">
    <w:name w:val="ListLabel 589"/>
    <w:qFormat/>
    <w:rPr>
      <w:rFonts w:cs="Wingdings"/>
    </w:rPr>
  </w:style>
  <w:style w:type="character" w:styleId="ListLabel590">
    <w:name w:val="ListLabel 590"/>
    <w:qFormat/>
    <w:rPr>
      <w:rFonts w:cs="Symbol"/>
    </w:rPr>
  </w:style>
  <w:style w:type="character" w:styleId="ListLabel591">
    <w:name w:val="ListLabel 591"/>
    <w:qFormat/>
    <w:rPr>
      <w:rFonts w:cs="Courier New"/>
    </w:rPr>
  </w:style>
  <w:style w:type="character" w:styleId="ListLabel592">
    <w:name w:val="ListLabel 592"/>
    <w:qFormat/>
    <w:rPr>
      <w:rFonts w:cs="Wingdings"/>
    </w:rPr>
  </w:style>
  <w:style w:type="character" w:styleId="ListLabel593">
    <w:name w:val="ListLabel 593"/>
    <w:qFormat/>
    <w:rPr>
      <w:rFonts w:cs="Symbol"/>
    </w:rPr>
  </w:style>
  <w:style w:type="character" w:styleId="ListLabel594">
    <w:name w:val="ListLabel 594"/>
    <w:qFormat/>
    <w:rPr>
      <w:rFonts w:cs="Courier New"/>
    </w:rPr>
  </w:style>
  <w:style w:type="character" w:styleId="ListLabel595">
    <w:name w:val="ListLabel 595"/>
    <w:qFormat/>
    <w:rPr>
      <w:rFonts w:cs="Wingdings"/>
    </w:rPr>
  </w:style>
  <w:style w:type="character" w:styleId="ListLabel596">
    <w:name w:val="ListLabel 596"/>
    <w:qFormat/>
    <w:rPr>
      <w:rFonts w:eastAsia="SimSun" w:cs="Arial"/>
    </w:rPr>
  </w:style>
  <w:style w:type="character" w:styleId="ListLabel597">
    <w:name w:val="ListLabel 597"/>
    <w:qFormat/>
    <w:rPr>
      <w:rFonts w:cs="Courier New"/>
    </w:rPr>
  </w:style>
  <w:style w:type="character" w:styleId="ListLabel598">
    <w:name w:val="ListLabel 598"/>
    <w:qFormat/>
    <w:rPr>
      <w:rFonts w:cs="Wingdings"/>
    </w:rPr>
  </w:style>
  <w:style w:type="character" w:styleId="ListLabel599">
    <w:name w:val="ListLabel 599"/>
    <w:qFormat/>
    <w:rPr>
      <w:rFonts w:cs="Symbol"/>
    </w:rPr>
  </w:style>
  <w:style w:type="character" w:styleId="ListLabel600">
    <w:name w:val="ListLabel 600"/>
    <w:qFormat/>
    <w:rPr>
      <w:rFonts w:cs="Courier New"/>
    </w:rPr>
  </w:style>
  <w:style w:type="character" w:styleId="ListLabel601">
    <w:name w:val="ListLabel 601"/>
    <w:qFormat/>
    <w:rPr>
      <w:rFonts w:cs="Wingdings"/>
    </w:rPr>
  </w:style>
  <w:style w:type="character" w:styleId="ListLabel602">
    <w:name w:val="ListLabel 602"/>
    <w:qFormat/>
    <w:rPr>
      <w:rFonts w:cs="Symbol"/>
    </w:rPr>
  </w:style>
  <w:style w:type="character" w:styleId="ListLabel603">
    <w:name w:val="ListLabel 603"/>
    <w:qFormat/>
    <w:rPr>
      <w:rFonts w:cs="Courier New"/>
    </w:rPr>
  </w:style>
  <w:style w:type="character" w:styleId="ListLabel604">
    <w:name w:val="ListLabel 604"/>
    <w:qFormat/>
    <w:rPr>
      <w:rFonts w:cs="Wingdings"/>
    </w:rPr>
  </w:style>
  <w:style w:type="character" w:styleId="ListLabel605">
    <w:name w:val="ListLabel 605"/>
    <w:qFormat/>
    <w:rPr>
      <w:rFonts w:eastAsia="SimSun" w:cs="Arial"/>
    </w:rPr>
  </w:style>
  <w:style w:type="character" w:styleId="ListLabel606">
    <w:name w:val="ListLabel 606"/>
    <w:qFormat/>
    <w:rPr>
      <w:rFonts w:cs="Courier New"/>
    </w:rPr>
  </w:style>
  <w:style w:type="character" w:styleId="ListLabel607">
    <w:name w:val="ListLabel 607"/>
    <w:qFormat/>
    <w:rPr>
      <w:rFonts w:cs="Wingdings"/>
    </w:rPr>
  </w:style>
  <w:style w:type="character" w:styleId="ListLabel608">
    <w:name w:val="ListLabel 608"/>
    <w:qFormat/>
    <w:rPr>
      <w:rFonts w:cs="Symbol"/>
    </w:rPr>
  </w:style>
  <w:style w:type="character" w:styleId="ListLabel609">
    <w:name w:val="ListLabel 609"/>
    <w:qFormat/>
    <w:rPr>
      <w:rFonts w:cs="Courier New"/>
    </w:rPr>
  </w:style>
  <w:style w:type="character" w:styleId="ListLabel610">
    <w:name w:val="ListLabel 610"/>
    <w:qFormat/>
    <w:rPr>
      <w:rFonts w:cs="Wingdings"/>
    </w:rPr>
  </w:style>
  <w:style w:type="character" w:styleId="ListLabel611">
    <w:name w:val="ListLabel 611"/>
    <w:qFormat/>
    <w:rPr>
      <w:rFonts w:cs="Symbol"/>
    </w:rPr>
  </w:style>
  <w:style w:type="character" w:styleId="ListLabel612">
    <w:name w:val="ListLabel 612"/>
    <w:qFormat/>
    <w:rPr>
      <w:rFonts w:cs="Courier New"/>
    </w:rPr>
  </w:style>
  <w:style w:type="character" w:styleId="ListLabel613">
    <w:name w:val="ListLabel 613"/>
    <w:qFormat/>
    <w:rPr>
      <w:rFonts w:cs="Wingdings"/>
    </w:rPr>
  </w:style>
  <w:style w:type="character" w:styleId="ListLabel614">
    <w:name w:val="ListLabel 614"/>
    <w:qFormat/>
    <w:rPr>
      <w:rFonts w:eastAsia="SimSun" w:cs="Arial"/>
    </w:rPr>
  </w:style>
  <w:style w:type="character" w:styleId="ListLabel615">
    <w:name w:val="ListLabel 615"/>
    <w:qFormat/>
    <w:rPr>
      <w:rFonts w:cs="Courier New"/>
    </w:rPr>
  </w:style>
  <w:style w:type="character" w:styleId="ListLabel616">
    <w:name w:val="ListLabel 616"/>
    <w:qFormat/>
    <w:rPr>
      <w:rFonts w:cs="Wingdings"/>
    </w:rPr>
  </w:style>
  <w:style w:type="character" w:styleId="ListLabel617">
    <w:name w:val="ListLabel 617"/>
    <w:qFormat/>
    <w:rPr>
      <w:rFonts w:cs="Symbol"/>
    </w:rPr>
  </w:style>
  <w:style w:type="character" w:styleId="ListLabel618">
    <w:name w:val="ListLabel 618"/>
    <w:qFormat/>
    <w:rPr>
      <w:rFonts w:cs="Courier New"/>
    </w:rPr>
  </w:style>
  <w:style w:type="character" w:styleId="ListLabel619">
    <w:name w:val="ListLabel 619"/>
    <w:qFormat/>
    <w:rPr>
      <w:rFonts w:cs="Wingdings"/>
    </w:rPr>
  </w:style>
  <w:style w:type="character" w:styleId="ListLabel620">
    <w:name w:val="ListLabel 620"/>
    <w:qFormat/>
    <w:rPr>
      <w:rFonts w:cs="Symbol"/>
    </w:rPr>
  </w:style>
  <w:style w:type="character" w:styleId="ListLabel621">
    <w:name w:val="ListLabel 621"/>
    <w:qFormat/>
    <w:rPr>
      <w:rFonts w:cs="Courier New"/>
    </w:rPr>
  </w:style>
  <w:style w:type="character" w:styleId="ListLabel622">
    <w:name w:val="ListLabel 622"/>
    <w:qFormat/>
    <w:rPr>
      <w:rFonts w:cs="Wingdings"/>
    </w:rPr>
  </w:style>
  <w:style w:type="character" w:styleId="ListLabel623">
    <w:name w:val="ListLabel 623"/>
    <w:qFormat/>
    <w:rPr>
      <w:rFonts w:eastAsia="SimSun" w:cs="Arial"/>
    </w:rPr>
  </w:style>
  <w:style w:type="character" w:styleId="ListLabel624">
    <w:name w:val="ListLabel 624"/>
    <w:qFormat/>
    <w:rPr>
      <w:rFonts w:cs="Courier New"/>
    </w:rPr>
  </w:style>
  <w:style w:type="character" w:styleId="ListLabel625">
    <w:name w:val="ListLabel 625"/>
    <w:qFormat/>
    <w:rPr>
      <w:rFonts w:cs="Wingdings"/>
    </w:rPr>
  </w:style>
  <w:style w:type="character" w:styleId="ListLabel626">
    <w:name w:val="ListLabel 626"/>
    <w:qFormat/>
    <w:rPr>
      <w:rFonts w:cs="Symbol"/>
    </w:rPr>
  </w:style>
  <w:style w:type="character" w:styleId="ListLabel627">
    <w:name w:val="ListLabel 627"/>
    <w:qFormat/>
    <w:rPr>
      <w:rFonts w:cs="Courier New"/>
    </w:rPr>
  </w:style>
  <w:style w:type="character" w:styleId="ListLabel628">
    <w:name w:val="ListLabel 628"/>
    <w:qFormat/>
    <w:rPr>
      <w:rFonts w:cs="Wingdings"/>
    </w:rPr>
  </w:style>
  <w:style w:type="character" w:styleId="ListLabel629">
    <w:name w:val="ListLabel 629"/>
    <w:qFormat/>
    <w:rPr>
      <w:rFonts w:cs="Symbol"/>
    </w:rPr>
  </w:style>
  <w:style w:type="character" w:styleId="ListLabel630">
    <w:name w:val="ListLabel 630"/>
    <w:qFormat/>
    <w:rPr>
      <w:rFonts w:cs="Courier New"/>
    </w:rPr>
  </w:style>
  <w:style w:type="character" w:styleId="ListLabel631">
    <w:name w:val="ListLabel 631"/>
    <w:qFormat/>
    <w:rPr>
      <w:rFonts w:cs="Wingdings"/>
    </w:rPr>
  </w:style>
  <w:style w:type="character" w:styleId="ListLabel632">
    <w:name w:val="ListLabel 632"/>
    <w:qFormat/>
    <w:rPr>
      <w:rFonts w:eastAsia="SimSun" w:cs="Arial"/>
    </w:rPr>
  </w:style>
  <w:style w:type="character" w:styleId="ListLabel633">
    <w:name w:val="ListLabel 633"/>
    <w:qFormat/>
    <w:rPr>
      <w:rFonts w:cs="Courier New"/>
    </w:rPr>
  </w:style>
  <w:style w:type="character" w:styleId="ListLabel634">
    <w:name w:val="ListLabel 634"/>
    <w:qFormat/>
    <w:rPr>
      <w:rFonts w:cs="Wingdings"/>
    </w:rPr>
  </w:style>
  <w:style w:type="character" w:styleId="ListLabel635">
    <w:name w:val="ListLabel 635"/>
    <w:qFormat/>
    <w:rPr>
      <w:rFonts w:cs="Symbol"/>
    </w:rPr>
  </w:style>
  <w:style w:type="character" w:styleId="ListLabel636">
    <w:name w:val="ListLabel 636"/>
    <w:qFormat/>
    <w:rPr>
      <w:rFonts w:cs="Courier New"/>
    </w:rPr>
  </w:style>
  <w:style w:type="character" w:styleId="ListLabel637">
    <w:name w:val="ListLabel 637"/>
    <w:qFormat/>
    <w:rPr>
      <w:rFonts w:cs="Wingdings"/>
    </w:rPr>
  </w:style>
  <w:style w:type="character" w:styleId="ListLabel638">
    <w:name w:val="ListLabel 638"/>
    <w:qFormat/>
    <w:rPr>
      <w:rFonts w:cs="Symbol"/>
    </w:rPr>
  </w:style>
  <w:style w:type="character" w:styleId="ListLabel639">
    <w:name w:val="ListLabel 639"/>
    <w:qFormat/>
    <w:rPr>
      <w:rFonts w:cs="Courier New"/>
    </w:rPr>
  </w:style>
  <w:style w:type="character" w:styleId="ListLabel640">
    <w:name w:val="ListLabel 640"/>
    <w:qFormat/>
    <w:rPr>
      <w:rFonts w:cs="Wingdings"/>
    </w:rPr>
  </w:style>
  <w:style w:type="character" w:styleId="ListLabel641">
    <w:name w:val="ListLabel 641"/>
    <w:qFormat/>
    <w:rPr>
      <w:rFonts w:eastAsia="SimSun" w:cs="Arial"/>
    </w:rPr>
  </w:style>
  <w:style w:type="character" w:styleId="ListLabel642">
    <w:name w:val="ListLabel 642"/>
    <w:qFormat/>
    <w:rPr>
      <w:rFonts w:cs="Courier New"/>
    </w:rPr>
  </w:style>
  <w:style w:type="character" w:styleId="ListLabel643">
    <w:name w:val="ListLabel 643"/>
    <w:qFormat/>
    <w:rPr>
      <w:rFonts w:cs="Wingdings"/>
    </w:rPr>
  </w:style>
  <w:style w:type="character" w:styleId="ListLabel644">
    <w:name w:val="ListLabel 644"/>
    <w:qFormat/>
    <w:rPr>
      <w:rFonts w:cs="Symbol"/>
    </w:rPr>
  </w:style>
  <w:style w:type="character" w:styleId="ListLabel645">
    <w:name w:val="ListLabel 645"/>
    <w:qFormat/>
    <w:rPr>
      <w:rFonts w:cs="Courier New"/>
    </w:rPr>
  </w:style>
  <w:style w:type="character" w:styleId="ListLabel646">
    <w:name w:val="ListLabel 646"/>
    <w:qFormat/>
    <w:rPr>
      <w:rFonts w:cs="Wingdings"/>
    </w:rPr>
  </w:style>
  <w:style w:type="character" w:styleId="ListLabel647">
    <w:name w:val="ListLabel 647"/>
    <w:qFormat/>
    <w:rPr>
      <w:rFonts w:cs="Symbol"/>
    </w:rPr>
  </w:style>
  <w:style w:type="character" w:styleId="ListLabel648">
    <w:name w:val="ListLabel 648"/>
    <w:qFormat/>
    <w:rPr>
      <w:rFonts w:cs="Courier New"/>
    </w:rPr>
  </w:style>
  <w:style w:type="character" w:styleId="ListLabel649">
    <w:name w:val="ListLabel 649"/>
    <w:qFormat/>
    <w:rPr>
      <w:rFonts w:cs="Wingdings"/>
    </w:rPr>
  </w:style>
  <w:style w:type="character" w:styleId="ListLabel650">
    <w:name w:val="ListLabel 650"/>
    <w:qFormat/>
    <w:rPr>
      <w:rFonts w:eastAsia="SimSun" w:cs="Arial"/>
    </w:rPr>
  </w:style>
  <w:style w:type="character" w:styleId="ListLabel651">
    <w:name w:val="ListLabel 651"/>
    <w:qFormat/>
    <w:rPr>
      <w:rFonts w:cs="Courier New"/>
    </w:rPr>
  </w:style>
  <w:style w:type="character" w:styleId="ListLabel652">
    <w:name w:val="ListLabel 652"/>
    <w:qFormat/>
    <w:rPr>
      <w:rFonts w:cs="Wingdings"/>
    </w:rPr>
  </w:style>
  <w:style w:type="character" w:styleId="ListLabel653">
    <w:name w:val="ListLabel 653"/>
    <w:qFormat/>
    <w:rPr>
      <w:rFonts w:cs="Symbol"/>
    </w:rPr>
  </w:style>
  <w:style w:type="character" w:styleId="ListLabel654">
    <w:name w:val="ListLabel 654"/>
    <w:qFormat/>
    <w:rPr>
      <w:rFonts w:cs="Courier New"/>
    </w:rPr>
  </w:style>
  <w:style w:type="character" w:styleId="ListLabel655">
    <w:name w:val="ListLabel 655"/>
    <w:qFormat/>
    <w:rPr>
      <w:rFonts w:cs="Wingdings"/>
    </w:rPr>
  </w:style>
  <w:style w:type="character" w:styleId="ListLabel656">
    <w:name w:val="ListLabel 656"/>
    <w:qFormat/>
    <w:rPr>
      <w:rFonts w:cs="Symbol"/>
    </w:rPr>
  </w:style>
  <w:style w:type="character" w:styleId="ListLabel657">
    <w:name w:val="ListLabel 657"/>
    <w:qFormat/>
    <w:rPr>
      <w:rFonts w:cs="Courier New"/>
    </w:rPr>
  </w:style>
  <w:style w:type="character" w:styleId="ListLabel658">
    <w:name w:val="ListLabel 658"/>
    <w:qFormat/>
    <w:rPr>
      <w:rFonts w:cs="Wingdings"/>
    </w:rPr>
  </w:style>
  <w:style w:type="character" w:styleId="ListLabel659">
    <w:name w:val="ListLabel 659"/>
    <w:qFormat/>
    <w:rPr>
      <w:rFonts w:eastAsia="SimSun" w:cs="Arial"/>
    </w:rPr>
  </w:style>
  <w:style w:type="character" w:styleId="ListLabel660">
    <w:name w:val="ListLabel 660"/>
    <w:qFormat/>
    <w:rPr>
      <w:rFonts w:cs="Courier New"/>
    </w:rPr>
  </w:style>
  <w:style w:type="character" w:styleId="ListLabel661">
    <w:name w:val="ListLabel 661"/>
    <w:qFormat/>
    <w:rPr>
      <w:rFonts w:cs="Wingdings"/>
    </w:rPr>
  </w:style>
  <w:style w:type="character" w:styleId="ListLabel662">
    <w:name w:val="ListLabel 662"/>
    <w:qFormat/>
    <w:rPr>
      <w:rFonts w:cs="Symbol"/>
    </w:rPr>
  </w:style>
  <w:style w:type="character" w:styleId="ListLabel663">
    <w:name w:val="ListLabel 663"/>
    <w:qFormat/>
    <w:rPr>
      <w:rFonts w:cs="Courier New"/>
    </w:rPr>
  </w:style>
  <w:style w:type="character" w:styleId="ListLabel664">
    <w:name w:val="ListLabel 664"/>
    <w:qFormat/>
    <w:rPr>
      <w:rFonts w:cs="Wingdings"/>
    </w:rPr>
  </w:style>
  <w:style w:type="character" w:styleId="ListLabel665">
    <w:name w:val="ListLabel 665"/>
    <w:qFormat/>
    <w:rPr>
      <w:rFonts w:cs="Symbol"/>
    </w:rPr>
  </w:style>
  <w:style w:type="character" w:styleId="ListLabel666">
    <w:name w:val="ListLabel 666"/>
    <w:qFormat/>
    <w:rPr>
      <w:rFonts w:cs="Courier New"/>
    </w:rPr>
  </w:style>
  <w:style w:type="character" w:styleId="ListLabel667">
    <w:name w:val="ListLabel 667"/>
    <w:qFormat/>
    <w:rPr>
      <w:rFonts w:cs="Wingdings"/>
    </w:rPr>
  </w:style>
  <w:style w:type="character" w:styleId="ListLabel668">
    <w:name w:val="ListLabel 668"/>
    <w:qFormat/>
    <w:rPr>
      <w:rFonts w:eastAsia="SimSun" w:cs="Arial"/>
    </w:rPr>
  </w:style>
  <w:style w:type="character" w:styleId="ListLabel669">
    <w:name w:val="ListLabel 669"/>
    <w:qFormat/>
    <w:rPr>
      <w:rFonts w:cs="Courier New"/>
    </w:rPr>
  </w:style>
  <w:style w:type="character" w:styleId="ListLabel670">
    <w:name w:val="ListLabel 670"/>
    <w:qFormat/>
    <w:rPr>
      <w:rFonts w:cs="Wingdings"/>
    </w:rPr>
  </w:style>
  <w:style w:type="character" w:styleId="ListLabel671">
    <w:name w:val="ListLabel 671"/>
    <w:qFormat/>
    <w:rPr>
      <w:rFonts w:cs="Symbol"/>
    </w:rPr>
  </w:style>
  <w:style w:type="character" w:styleId="ListLabel672">
    <w:name w:val="ListLabel 672"/>
    <w:qFormat/>
    <w:rPr>
      <w:rFonts w:cs="Courier New"/>
    </w:rPr>
  </w:style>
  <w:style w:type="character" w:styleId="ListLabel673">
    <w:name w:val="ListLabel 673"/>
    <w:qFormat/>
    <w:rPr>
      <w:rFonts w:cs="Wingdings"/>
    </w:rPr>
  </w:style>
  <w:style w:type="character" w:styleId="ListLabel674">
    <w:name w:val="ListLabel 674"/>
    <w:qFormat/>
    <w:rPr>
      <w:rFonts w:cs="Symbol"/>
    </w:rPr>
  </w:style>
  <w:style w:type="character" w:styleId="ListLabel675">
    <w:name w:val="ListLabel 675"/>
    <w:qFormat/>
    <w:rPr>
      <w:rFonts w:cs="Courier New"/>
    </w:rPr>
  </w:style>
  <w:style w:type="character" w:styleId="ListLabel676">
    <w:name w:val="ListLabel 676"/>
    <w:qFormat/>
    <w:rPr>
      <w:rFonts w:cs="Wingdings"/>
    </w:rPr>
  </w:style>
  <w:style w:type="character" w:styleId="ListLabel677">
    <w:name w:val="ListLabel 677"/>
    <w:qFormat/>
    <w:rPr>
      <w:rFonts w:eastAsia="SimSun" w:cs="Arial"/>
    </w:rPr>
  </w:style>
  <w:style w:type="character" w:styleId="ListLabel678">
    <w:name w:val="ListLabel 678"/>
    <w:qFormat/>
    <w:rPr>
      <w:rFonts w:cs="Courier New"/>
    </w:rPr>
  </w:style>
  <w:style w:type="character" w:styleId="ListLabel679">
    <w:name w:val="ListLabel 679"/>
    <w:qFormat/>
    <w:rPr>
      <w:rFonts w:cs="Wingdings"/>
    </w:rPr>
  </w:style>
  <w:style w:type="character" w:styleId="ListLabel680">
    <w:name w:val="ListLabel 680"/>
    <w:qFormat/>
    <w:rPr>
      <w:rFonts w:cs="Symbol"/>
    </w:rPr>
  </w:style>
  <w:style w:type="character" w:styleId="ListLabel681">
    <w:name w:val="ListLabel 681"/>
    <w:qFormat/>
    <w:rPr>
      <w:rFonts w:cs="Courier New"/>
    </w:rPr>
  </w:style>
  <w:style w:type="character" w:styleId="ListLabel682">
    <w:name w:val="ListLabel 682"/>
    <w:qFormat/>
    <w:rPr>
      <w:rFonts w:cs="Wingdings"/>
    </w:rPr>
  </w:style>
  <w:style w:type="character" w:styleId="ListLabel683">
    <w:name w:val="ListLabel 683"/>
    <w:qFormat/>
    <w:rPr>
      <w:rFonts w:cs="Symbol"/>
    </w:rPr>
  </w:style>
  <w:style w:type="character" w:styleId="ListLabel684">
    <w:name w:val="ListLabel 684"/>
    <w:qFormat/>
    <w:rPr>
      <w:rFonts w:cs="Courier New"/>
    </w:rPr>
  </w:style>
  <w:style w:type="character" w:styleId="ListLabel685">
    <w:name w:val="ListLabel 685"/>
    <w:qFormat/>
    <w:rPr>
      <w:rFonts w:cs="Wingdings"/>
    </w:rPr>
  </w:style>
  <w:style w:type="character" w:styleId="ListLabel686">
    <w:name w:val="ListLabel 686"/>
    <w:qFormat/>
    <w:rPr>
      <w:rFonts w:eastAsia="Times New Roman" w:cs="Arial"/>
    </w:rPr>
  </w:style>
  <w:style w:type="character" w:styleId="ListLabel687">
    <w:name w:val="ListLabel 687"/>
    <w:qFormat/>
    <w:rPr>
      <w:rFonts w:cs="Courier New"/>
    </w:rPr>
  </w:style>
  <w:style w:type="character" w:styleId="ListLabel688">
    <w:name w:val="ListLabel 688"/>
    <w:qFormat/>
    <w:rPr>
      <w:rFonts w:cs="Wingdings"/>
    </w:rPr>
  </w:style>
  <w:style w:type="character" w:styleId="ListLabel689">
    <w:name w:val="ListLabel 689"/>
    <w:qFormat/>
    <w:rPr>
      <w:rFonts w:cs="Symbol"/>
    </w:rPr>
  </w:style>
  <w:style w:type="character" w:styleId="ListLabel690">
    <w:name w:val="ListLabel 690"/>
    <w:qFormat/>
    <w:rPr>
      <w:rFonts w:cs="Courier New"/>
    </w:rPr>
  </w:style>
  <w:style w:type="character" w:styleId="ListLabel691">
    <w:name w:val="ListLabel 691"/>
    <w:qFormat/>
    <w:rPr>
      <w:rFonts w:cs="Wingdings"/>
    </w:rPr>
  </w:style>
  <w:style w:type="character" w:styleId="ListLabel692">
    <w:name w:val="ListLabel 692"/>
    <w:qFormat/>
    <w:rPr>
      <w:rFonts w:cs="Symbol"/>
    </w:rPr>
  </w:style>
  <w:style w:type="character" w:styleId="ListLabel693">
    <w:name w:val="ListLabel 693"/>
    <w:qFormat/>
    <w:rPr>
      <w:rFonts w:cs="Courier New"/>
    </w:rPr>
  </w:style>
  <w:style w:type="character" w:styleId="ListLabel694">
    <w:name w:val="ListLabel 694"/>
    <w:qFormat/>
    <w:rPr>
      <w:rFonts w:cs="Wingdings"/>
    </w:rPr>
  </w:style>
  <w:style w:type="character" w:styleId="ListLabel695">
    <w:name w:val="ListLabel 695"/>
    <w:qFormat/>
    <w:rPr>
      <w:rFonts w:eastAsia="Times New Roman" w:cs="Arial"/>
      <w:sz w:val="21"/>
    </w:rPr>
  </w:style>
  <w:style w:type="character" w:styleId="ListLabel696">
    <w:name w:val="ListLabel 696"/>
    <w:qFormat/>
    <w:rPr>
      <w:rFonts w:eastAsia="Times New Roman" w:cs="Arial"/>
      <w:sz w:val="21"/>
    </w:rPr>
  </w:style>
  <w:style w:type="character" w:styleId="ListLabel697">
    <w:name w:val="ListLabel 697"/>
    <w:qFormat/>
    <w:rPr>
      <w:rFonts w:cs="Courier New"/>
    </w:rPr>
  </w:style>
  <w:style w:type="character" w:styleId="ListLabel698">
    <w:name w:val="ListLabel 698"/>
    <w:qFormat/>
    <w:rPr>
      <w:rFonts w:cs="Wingdings"/>
    </w:rPr>
  </w:style>
  <w:style w:type="character" w:styleId="ListLabel699">
    <w:name w:val="ListLabel 699"/>
    <w:qFormat/>
    <w:rPr>
      <w:rFonts w:cs="Symbol"/>
    </w:rPr>
  </w:style>
  <w:style w:type="character" w:styleId="ListLabel700">
    <w:name w:val="ListLabel 700"/>
    <w:qFormat/>
    <w:rPr>
      <w:rFonts w:cs="Courier New"/>
    </w:rPr>
  </w:style>
  <w:style w:type="character" w:styleId="ListLabel701">
    <w:name w:val="ListLabel 701"/>
    <w:qFormat/>
    <w:rPr>
      <w:rFonts w:cs="Wingdings"/>
    </w:rPr>
  </w:style>
  <w:style w:type="character" w:styleId="ListLabel702">
    <w:name w:val="ListLabel 702"/>
    <w:qFormat/>
    <w:rPr>
      <w:rFonts w:cs="Symbol"/>
    </w:rPr>
  </w:style>
  <w:style w:type="character" w:styleId="ListLabel703">
    <w:name w:val="ListLabel 703"/>
    <w:qFormat/>
    <w:rPr>
      <w:rFonts w:cs="Courier New"/>
    </w:rPr>
  </w:style>
  <w:style w:type="character" w:styleId="ListLabel704">
    <w:name w:val="ListLabel 704"/>
    <w:qFormat/>
    <w:rPr>
      <w:rFonts w:cs="Wingdings"/>
    </w:rPr>
  </w:style>
  <w:style w:type="character" w:styleId="ListLabel705">
    <w:name w:val="ListLabel 705"/>
    <w:qFormat/>
    <w:rPr>
      <w:rFonts w:eastAsia="Times New Roman" w:cs="Arial"/>
      <w:sz w:val="21"/>
    </w:rPr>
  </w:style>
  <w:style w:type="character" w:styleId="ListLabel706">
    <w:name w:val="ListLabel 706"/>
    <w:qFormat/>
    <w:rPr>
      <w:rFonts w:cs="Courier New"/>
    </w:rPr>
  </w:style>
  <w:style w:type="character" w:styleId="ListLabel707">
    <w:name w:val="ListLabel 707"/>
    <w:qFormat/>
    <w:rPr>
      <w:rFonts w:cs="Wingdings"/>
    </w:rPr>
  </w:style>
  <w:style w:type="character" w:styleId="ListLabel708">
    <w:name w:val="ListLabel 708"/>
    <w:qFormat/>
    <w:rPr>
      <w:rFonts w:cs="Symbol"/>
    </w:rPr>
  </w:style>
  <w:style w:type="character" w:styleId="ListLabel709">
    <w:name w:val="ListLabel 709"/>
    <w:qFormat/>
    <w:rPr>
      <w:rFonts w:cs="Courier New"/>
    </w:rPr>
  </w:style>
  <w:style w:type="character" w:styleId="ListLabel710">
    <w:name w:val="ListLabel 710"/>
    <w:qFormat/>
    <w:rPr>
      <w:rFonts w:cs="Wingdings"/>
    </w:rPr>
  </w:style>
  <w:style w:type="character" w:styleId="ListLabel711">
    <w:name w:val="ListLabel 711"/>
    <w:qFormat/>
    <w:rPr>
      <w:rFonts w:cs="Symbol"/>
    </w:rPr>
  </w:style>
  <w:style w:type="character" w:styleId="ListLabel712">
    <w:name w:val="ListLabel 712"/>
    <w:qFormat/>
    <w:rPr>
      <w:rFonts w:cs="Courier New"/>
    </w:rPr>
  </w:style>
  <w:style w:type="character" w:styleId="ListLabel713">
    <w:name w:val="ListLabel 713"/>
    <w:qFormat/>
    <w:rPr>
      <w:rFonts w:cs="Wingdings"/>
    </w:rPr>
  </w:style>
  <w:style w:type="character" w:styleId="ListLabel714">
    <w:name w:val="ListLabel 714"/>
    <w:qFormat/>
    <w:rPr>
      <w:rFonts w:eastAsia="Times New Roman" w:cs="Arial"/>
      <w:sz w:val="21"/>
    </w:rPr>
  </w:style>
  <w:style w:type="character" w:styleId="ListLabel715">
    <w:name w:val="ListLabel 715"/>
    <w:qFormat/>
    <w:rPr>
      <w:rFonts w:cs="Courier New"/>
    </w:rPr>
  </w:style>
  <w:style w:type="character" w:styleId="ListLabel716">
    <w:name w:val="ListLabel 716"/>
    <w:qFormat/>
    <w:rPr>
      <w:rFonts w:cs="Wingdings"/>
    </w:rPr>
  </w:style>
  <w:style w:type="character" w:styleId="ListLabel717">
    <w:name w:val="ListLabel 717"/>
    <w:qFormat/>
    <w:rPr>
      <w:rFonts w:cs="Symbol"/>
    </w:rPr>
  </w:style>
  <w:style w:type="character" w:styleId="ListLabel718">
    <w:name w:val="ListLabel 718"/>
    <w:qFormat/>
    <w:rPr>
      <w:rFonts w:cs="Courier New"/>
    </w:rPr>
  </w:style>
  <w:style w:type="character" w:styleId="ListLabel719">
    <w:name w:val="ListLabel 719"/>
    <w:qFormat/>
    <w:rPr>
      <w:rFonts w:cs="Wingdings"/>
    </w:rPr>
  </w:style>
  <w:style w:type="character" w:styleId="ListLabel720">
    <w:name w:val="ListLabel 720"/>
    <w:qFormat/>
    <w:rPr>
      <w:rFonts w:cs="Symbol"/>
    </w:rPr>
  </w:style>
  <w:style w:type="character" w:styleId="ListLabel721">
    <w:name w:val="ListLabel 721"/>
    <w:qFormat/>
    <w:rPr>
      <w:rFonts w:cs="Courier New"/>
    </w:rPr>
  </w:style>
  <w:style w:type="character" w:styleId="ListLabel722">
    <w:name w:val="ListLabel 722"/>
    <w:qFormat/>
    <w:rPr>
      <w:rFonts w:cs="Wingdings"/>
    </w:rPr>
  </w:style>
  <w:style w:type="character" w:styleId="ListLabel723">
    <w:name w:val="ListLabel 723"/>
    <w:rPr>
      <w:rFonts w:cs="OpenSymbol"/>
    </w:rPr>
  </w:style>
  <w:style w:type="character" w:styleId="ListLabel724">
    <w:name w:val="ListLabel 724"/>
    <w:rPr>
      <w:rFonts w:cs="Arial"/>
    </w:rPr>
  </w:style>
  <w:style w:type="character" w:styleId="ListLabel725">
    <w:name w:val="ListLabel 725"/>
    <w:rPr>
      <w:rFonts w:cs="Wingdings"/>
    </w:rPr>
  </w:style>
  <w:style w:type="character" w:styleId="ListLabel726">
    <w:name w:val="ListLabel 726"/>
    <w:rPr>
      <w:rFonts w:cs="Symbol"/>
    </w:rPr>
  </w:style>
  <w:style w:type="character" w:styleId="ListLabel727">
    <w:name w:val="ListLabel 727"/>
    <w:rPr>
      <w:rFonts w:cs="Courier New"/>
    </w:rPr>
  </w:style>
  <w:style w:type="character" w:styleId="ListLabel728">
    <w:name w:val="ListLabel 728"/>
    <w:rPr>
      <w:rFonts w:cs="Arial"/>
      <w:sz w:val="21"/>
    </w:rPr>
  </w:style>
  <w:style w:type="paragraph" w:styleId="Encabezado">
    <w:name w:val="Encabezado"/>
    <w:basedOn w:val="Normal"/>
    <w:next w:val="Cuerpodetexto"/>
    <w:pPr>
      <w:keepNext/>
      <w:spacing w:before="240" w:after="120"/>
    </w:pPr>
    <w:rPr>
      <w:rFonts w:ascii="Liberation Sans" w:hAnsi="Liberation Sans" w:eastAsia="Microsoft YaHei" w:cs="Arial"/>
      <w:sz w:val="28"/>
      <w:szCs w:val="28"/>
    </w:rPr>
  </w:style>
  <w:style w:type="paragraph" w:styleId="Cuerpodetexto">
    <w:name w:val="Cuerpo de texto"/>
    <w:basedOn w:val="Normal"/>
    <w:pPr>
      <w:spacing w:lineRule="auto" w:line="288" w:before="0" w:after="140"/>
    </w:pPr>
    <w:rPr/>
  </w:style>
  <w:style w:type="paragraph" w:styleId="Lista">
    <w:name w:val="Lista"/>
    <w:basedOn w:val="Cuerpodetexto"/>
    <w:pPr/>
    <w:rPr>
      <w:rFonts w:cs="Arial"/>
    </w:rPr>
  </w:style>
  <w:style w:type="paragraph" w:styleId="Pie">
    <w:name w:val="Pie"/>
    <w:qFormat/>
    <w:basedOn w:val="Normal"/>
    <w:pPr>
      <w:suppressLineNumbers/>
      <w:spacing w:before="120" w:after="120"/>
    </w:pPr>
    <w:rPr>
      <w:rFonts w:cs="Mangal"/>
      <w:i/>
      <w:iCs/>
      <w:sz w:val="24"/>
      <w:szCs w:val="24"/>
    </w:rPr>
  </w:style>
  <w:style w:type="paragraph" w:styleId="Ndice" w:customStyle="1">
    <w:name w:val="Índice"/>
    <w:qFormat/>
    <w:basedOn w:val="Normal"/>
    <w:pPr>
      <w:suppressLineNumbers/>
    </w:pPr>
    <w:rPr>
      <w:rFonts w:cs="Arial"/>
    </w:rPr>
  </w:style>
  <w:style w:type="paragraph" w:styleId="Ttulo">
    <w:name w:val="Título"/>
    <w:uiPriority w:val="10"/>
    <w:qFormat/>
    <w:basedOn w:val="Normal"/>
    <w:pPr>
      <w:keepNext/>
      <w:spacing w:before="240" w:after="120"/>
      <w:jc w:val="left"/>
    </w:pPr>
    <w:rPr>
      <w:rFonts w:ascii="Liberation Sans" w:hAnsi="Liberation Sans" w:eastAsia="Microsoft YaHei" w:cs="Mangal"/>
      <w:sz w:val="28"/>
      <w:szCs w:val="28"/>
    </w:rPr>
  </w:style>
  <w:style w:type="paragraph" w:styleId="Caption">
    <w:name w:val="caption"/>
    <w:qFormat/>
    <w:basedOn w:val="Normal"/>
    <w:pPr>
      <w:suppressLineNumbers/>
      <w:spacing w:before="120" w:after="120"/>
    </w:pPr>
    <w:rPr>
      <w:i/>
      <w:iCs/>
    </w:rPr>
  </w:style>
  <w:style w:type="paragraph" w:styleId="Piedepgina">
    <w:name w:val="Pie de página"/>
    <w:basedOn w:val="Normal"/>
    <w:pPr>
      <w:suppressLineNumbers/>
      <w:tabs>
        <w:tab w:val="center" w:pos="4819" w:leader="none"/>
        <w:tab w:val="right" w:pos="9638" w:leader="none"/>
      </w:tabs>
    </w:pPr>
    <w:rPr/>
  </w:style>
  <w:style w:type="paragraph" w:styleId="Contenidodelatabla" w:customStyle="1">
    <w:name w:val="Contenido de la tabla"/>
    <w:qFormat/>
    <w:basedOn w:val="Normal"/>
    <w:pPr>
      <w:suppressLineNumbers/>
    </w:pPr>
    <w:rPr/>
  </w:style>
  <w:style w:type="paragraph" w:styleId="Encabezamiento">
    <w:name w:val="Encabezamiento"/>
    <w:basedOn w:val="Normal"/>
    <w:pPr>
      <w:suppressLineNumbers/>
      <w:tabs>
        <w:tab w:val="center" w:pos="4819" w:leader="none"/>
        <w:tab w:val="right" w:pos="9638" w:leader="none"/>
      </w:tabs>
    </w:pPr>
    <w:rPr/>
  </w:style>
  <w:style w:type="paragraph" w:styleId="ListParagraph">
    <w:name w:val="List Paragraph"/>
    <w:uiPriority w:val="34"/>
    <w:qFormat/>
    <w:rsid w:val="00323a3a"/>
    <w:basedOn w:val="Normal"/>
    <w:pPr>
      <w:spacing w:before="0" w:after="0"/>
      <w:ind w:left="720" w:right="0" w:hanging="0"/>
      <w:contextualSpacing/>
    </w:pPr>
    <w:rPr>
      <w:rFonts w:cs="Mangal"/>
      <w:szCs w:val="21"/>
    </w:rPr>
  </w:style>
  <w:style w:type="paragraph" w:styleId="NormalWeb">
    <w:name w:val="Normal (Web)"/>
    <w:uiPriority w:val="99"/>
    <w:qFormat/>
    <w:unhideWhenUsed/>
    <w:rsid w:val="007d48b3"/>
    <w:basedOn w:val="Normal"/>
    <w:pPr>
      <w:spacing w:before="0" w:after="280"/>
    </w:pPr>
    <w:rPr>
      <w:rFonts w:ascii="Times New Roman" w:hAnsi="Times New Roman" w:eastAsia="Times New Roman" w:cs="Times New Roman"/>
      <w:lang w:eastAsia="en-US" w:bidi="ar-SA"/>
    </w:rPr>
  </w:style>
  <w:style w:type="numbering" w:styleId="NoList" w:default="1">
    <w:name w:val="No List"/>
    <w:uiPriority w:val="99"/>
    <w:qFormat/>
    <w:semiHidden/>
    <w:unhideWhenUsed/>
  </w:style>
  <w:style w:type="table" w:default="1" w:styleId="Tablanormal">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9D705-7CAD-7C40-A282-C943AF969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Application>LibreOffice/6.2.8.2$Windows_X86_64 LibreOffice_project/f82ddfca21ebc1e222a662a32b25c0c9d20169ee</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2021-09-01T21:15:00Z</dcterms:created>
  <dc:creator>Judit Dominguez Ramos</dc:creator>
  <dc:language>es-ES</dc:language>
  <dcterms:modified xsi:type="dcterms:W3CDTF">2021-09-03T10:38:50Z</dcterms:modified>
  <cp:revision>7</cp:revision>
</cp:coreProperties>
</file>